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A683" w14:textId="6EA6A5CA" w:rsidR="00B75DE5" w:rsidRPr="00E72369" w:rsidRDefault="00B75DE5">
      <w:pPr>
        <w:rPr>
          <w:rFonts w:ascii="Avenir Next LT Pro Light" w:hAnsi="Avenir Next LT Pro Light"/>
          <w:b/>
          <w:bCs/>
          <w:sz w:val="20"/>
          <w:szCs w:val="20"/>
        </w:rPr>
      </w:pPr>
    </w:p>
    <w:p w14:paraId="0A332402" w14:textId="13756B83" w:rsidR="00B75DE5" w:rsidRPr="00E72369" w:rsidRDefault="00B75DE5">
      <w:pPr>
        <w:rPr>
          <w:rFonts w:ascii="Avenir Next LT Pro Light" w:hAnsi="Avenir Next LT Pro Light"/>
          <w:b/>
          <w:bCs/>
          <w:sz w:val="20"/>
          <w:szCs w:val="20"/>
        </w:rPr>
      </w:pPr>
      <w:r w:rsidRPr="00E72369">
        <w:rPr>
          <w:rFonts w:ascii="Avenir Next LT Pro Light" w:hAnsi="Avenir Next LT Pro Light"/>
          <w:b/>
          <w:bCs/>
          <w:sz w:val="20"/>
          <w:szCs w:val="20"/>
        </w:rPr>
        <w:t>BASIC</w:t>
      </w:r>
      <w:r w:rsidR="0052589A" w:rsidRPr="00E72369">
        <w:rPr>
          <w:rFonts w:ascii="Avenir Next LT Pro Light" w:hAnsi="Avenir Next LT Pro Light"/>
          <w:b/>
          <w:bCs/>
          <w:sz w:val="20"/>
          <w:szCs w:val="20"/>
        </w:rPr>
        <w:t xml:space="preserve"> PRODUCTION SITE</w:t>
      </w:r>
      <w:r w:rsidRPr="00E72369">
        <w:rPr>
          <w:rFonts w:ascii="Avenir Next LT Pro Light" w:hAnsi="Avenir Next LT Pro Light"/>
          <w:b/>
          <w:bCs/>
          <w:sz w:val="20"/>
          <w:szCs w:val="20"/>
        </w:rPr>
        <w:t xml:space="preserve"> INFORMATION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1276"/>
        <w:gridCol w:w="3402"/>
      </w:tblGrid>
      <w:tr w:rsidR="00B75DE5" w:rsidRPr="00E72369" w14:paraId="29C14A36" w14:textId="77777777" w:rsidTr="002F6BCA">
        <w:tc>
          <w:tcPr>
            <w:tcW w:w="4815" w:type="dxa"/>
          </w:tcPr>
          <w:p w14:paraId="0111870F" w14:textId="4F05F603" w:rsidR="00B75DE5" w:rsidRPr="00E72369" w:rsidRDefault="00B75DE5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>Field / site name:</w:t>
            </w:r>
          </w:p>
        </w:tc>
        <w:tc>
          <w:tcPr>
            <w:tcW w:w="4678" w:type="dxa"/>
            <w:gridSpan w:val="2"/>
          </w:tcPr>
          <w:p w14:paraId="187709D7" w14:textId="4D66BA7C" w:rsidR="00B75DE5" w:rsidRPr="00E72369" w:rsidRDefault="004E1A4C" w:rsidP="0052589A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PREVIOUS CROP</w:t>
            </w:r>
            <w:r w:rsidR="00E41F96" w:rsidRPr="00E723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PING OR </w:t>
            </w:r>
            <w:r w:rsidR="008B2828" w:rsidRPr="00E723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SITE </w:t>
            </w:r>
            <w:r w:rsidR="00E41F96" w:rsidRPr="00E723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USE</w:t>
            </w:r>
          </w:p>
        </w:tc>
      </w:tr>
      <w:tr w:rsidR="005D5037" w:rsidRPr="00E72369" w14:paraId="22E23A30" w14:textId="77777777" w:rsidTr="002F6BCA">
        <w:tc>
          <w:tcPr>
            <w:tcW w:w="4815" w:type="dxa"/>
          </w:tcPr>
          <w:p w14:paraId="7748B512" w14:textId="04236F44" w:rsidR="005D5037" w:rsidRPr="00E72369" w:rsidRDefault="005D5037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Crop: </w:t>
            </w:r>
          </w:p>
        </w:tc>
        <w:tc>
          <w:tcPr>
            <w:tcW w:w="1276" w:type="dxa"/>
          </w:tcPr>
          <w:p w14:paraId="565215B3" w14:textId="6CDBEC0A" w:rsidR="005D5037" w:rsidRPr="00E72369" w:rsidRDefault="008B2828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Last </w:t>
            </w:r>
            <w:r w:rsidR="0052589A" w:rsidRPr="00E72369">
              <w:rPr>
                <w:rFonts w:ascii="Avenir Next LT Pro Light" w:hAnsi="Avenir Next LT Pro Light"/>
                <w:sz w:val="20"/>
                <w:szCs w:val="20"/>
              </w:rPr>
              <w:t>year</w:t>
            </w:r>
          </w:p>
        </w:tc>
        <w:tc>
          <w:tcPr>
            <w:tcW w:w="3402" w:type="dxa"/>
          </w:tcPr>
          <w:p w14:paraId="3B57659E" w14:textId="4D9132AE" w:rsidR="005D5037" w:rsidRPr="00E72369" w:rsidRDefault="005D5037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D84839" w:rsidRPr="00E72369" w14:paraId="4C8F2210" w14:textId="77777777" w:rsidTr="002F6BCA">
        <w:tc>
          <w:tcPr>
            <w:tcW w:w="4815" w:type="dxa"/>
          </w:tcPr>
          <w:p w14:paraId="5BDF0A78" w14:textId="7195274A" w:rsidR="00D84839" w:rsidRPr="00E72369" w:rsidRDefault="00D84839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Season of production: </w:t>
            </w:r>
          </w:p>
        </w:tc>
        <w:tc>
          <w:tcPr>
            <w:tcW w:w="1276" w:type="dxa"/>
          </w:tcPr>
          <w:p w14:paraId="4286A381" w14:textId="4C43339E" w:rsidR="00D84839" w:rsidRPr="00E72369" w:rsidRDefault="0052589A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>2 years ago</w:t>
            </w:r>
          </w:p>
        </w:tc>
        <w:tc>
          <w:tcPr>
            <w:tcW w:w="3402" w:type="dxa"/>
          </w:tcPr>
          <w:p w14:paraId="16A17EEE" w14:textId="7B09D03D" w:rsidR="00D84839" w:rsidRPr="00E72369" w:rsidRDefault="00D84839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D84839" w:rsidRPr="00E72369" w14:paraId="35689A38" w14:textId="77777777" w:rsidTr="002F6BCA">
        <w:tc>
          <w:tcPr>
            <w:tcW w:w="4815" w:type="dxa"/>
          </w:tcPr>
          <w:p w14:paraId="2A1AA318" w14:textId="52E12AB3" w:rsidR="00D84839" w:rsidRPr="00E72369" w:rsidRDefault="00D84839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>Area (Ha / M</w:t>
            </w:r>
            <w:r w:rsidRPr="00E72369">
              <w:rPr>
                <w:rFonts w:ascii="Avenir Next LT Pro Light" w:hAnsi="Avenir Next LT Pro Light"/>
                <w:sz w:val="20"/>
                <w:szCs w:val="20"/>
                <w:vertAlign w:val="superscript"/>
              </w:rPr>
              <w:t>2</w:t>
            </w:r>
            <w:r w:rsidR="00CA1498" w:rsidRPr="00C41055">
              <w:rPr>
                <w:rFonts w:ascii="Avenir Next LT Pro Light" w:hAnsi="Avenir Next LT Pro Light"/>
                <w:sz w:val="20"/>
                <w:szCs w:val="20"/>
              </w:rPr>
              <w:t>)</w:t>
            </w:r>
            <w:r w:rsidR="00C41055" w:rsidRPr="00C41055">
              <w:rPr>
                <w:rFonts w:ascii="Avenir Next LT Pro Light" w:hAnsi="Avenir Next LT Pro Light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18CCF596" w14:textId="28EEAF90" w:rsidR="00D84839" w:rsidRPr="00E72369" w:rsidRDefault="0052589A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3 years </w:t>
            </w:r>
            <w:proofErr w:type="gramStart"/>
            <w:r w:rsidRPr="00E72369">
              <w:rPr>
                <w:rFonts w:ascii="Avenir Next LT Pro Light" w:hAnsi="Avenir Next LT Pro Light"/>
                <w:sz w:val="20"/>
                <w:szCs w:val="20"/>
              </w:rPr>
              <w:t>ago</w:t>
            </w:r>
            <w:proofErr w:type="gramEnd"/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AEF9D0B" w14:textId="56D3DCDD" w:rsidR="00D84839" w:rsidRPr="00E72369" w:rsidRDefault="00D84839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B75DE5" w:rsidRPr="00E72369" w14:paraId="59A9C6D2" w14:textId="77777777" w:rsidTr="002F6BCA">
        <w:tc>
          <w:tcPr>
            <w:tcW w:w="4815" w:type="dxa"/>
          </w:tcPr>
          <w:p w14:paraId="08F12D6A" w14:textId="74E5D976" w:rsidR="00B75DE5" w:rsidRPr="00E72369" w:rsidRDefault="0012264E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>Soil type (where relevant)</w:t>
            </w:r>
            <w:r w:rsidR="0039088B" w:rsidRPr="00E72369">
              <w:rPr>
                <w:rFonts w:ascii="Avenir Next LT Pro Light" w:hAnsi="Avenir Next LT Pro Light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</w:tcPr>
          <w:p w14:paraId="2767F188" w14:textId="7EA33E68" w:rsidR="00AA5D8C" w:rsidRPr="00E72369" w:rsidRDefault="005C5BBD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Was production site </w:t>
            </w:r>
            <w:r w:rsidR="00586512" w:rsidRPr="00E72369">
              <w:rPr>
                <w:rFonts w:ascii="Avenir Next LT Pro Light" w:hAnsi="Avenir Next LT Pro Light"/>
                <w:sz w:val="20"/>
                <w:szCs w:val="20"/>
              </w:rPr>
              <w:t xml:space="preserve">managed </w:t>
            </w:r>
            <w:r w:rsidR="0062618E" w:rsidRPr="00E72369">
              <w:rPr>
                <w:rFonts w:ascii="Avenir Next LT Pro Light" w:hAnsi="Avenir Next LT Pro Light"/>
                <w:sz w:val="20"/>
                <w:szCs w:val="20"/>
              </w:rPr>
              <w:t>by</w:t>
            </w:r>
            <w:r w:rsidR="00F76DFE" w:rsidRPr="00E72369">
              <w:rPr>
                <w:rFonts w:ascii="Avenir Next LT Pro Light" w:hAnsi="Avenir Next LT Pro Light"/>
                <w:sz w:val="20"/>
                <w:szCs w:val="20"/>
              </w:rPr>
              <w:t xml:space="preserve"> the RT member</w:t>
            </w:r>
            <w:r w:rsidR="00586512" w:rsidRPr="00E72369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="00006952">
              <w:rPr>
                <w:rFonts w:ascii="Avenir Next LT Pro Light" w:hAnsi="Avenir Next LT Pro Light"/>
                <w:sz w:val="20"/>
                <w:szCs w:val="20"/>
              </w:rPr>
              <w:t xml:space="preserve">for </w:t>
            </w:r>
            <w:r w:rsidR="00586512" w:rsidRPr="00E72369">
              <w:rPr>
                <w:rFonts w:ascii="Avenir Next LT Pro Light" w:hAnsi="Avenir Next LT Pro Light"/>
                <w:sz w:val="20"/>
                <w:szCs w:val="20"/>
              </w:rPr>
              <w:t>last 3 years?</w:t>
            </w:r>
            <w:r w:rsidR="008B2828" w:rsidRPr="00E72369">
              <w:rPr>
                <w:rFonts w:ascii="Avenir Next LT Pro Light" w:hAnsi="Avenir Next LT Pro Light"/>
                <w:sz w:val="20"/>
                <w:szCs w:val="20"/>
              </w:rPr>
              <w:t xml:space="preserve">           </w:t>
            </w:r>
            <w:r w:rsidR="00586512" w:rsidRPr="00E723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YES / NO</w:t>
            </w:r>
          </w:p>
        </w:tc>
      </w:tr>
    </w:tbl>
    <w:p w14:paraId="0957AC07" w14:textId="6DA526FA" w:rsidR="00B75DE5" w:rsidRPr="00E72369" w:rsidRDefault="00B75DE5">
      <w:pPr>
        <w:rPr>
          <w:rFonts w:ascii="Avenir Next LT Pro Light" w:hAnsi="Avenir Next LT Pro Light"/>
          <w:sz w:val="20"/>
          <w:szCs w:val="20"/>
        </w:rPr>
      </w:pPr>
    </w:p>
    <w:p w14:paraId="73D5379C" w14:textId="0325C5FF" w:rsidR="00116185" w:rsidRPr="00E72369" w:rsidRDefault="00116185">
      <w:pPr>
        <w:rPr>
          <w:rFonts w:ascii="Avenir Next LT Pro Light" w:hAnsi="Avenir Next LT Pro Light"/>
          <w:b/>
          <w:bCs/>
          <w:sz w:val="20"/>
          <w:szCs w:val="20"/>
        </w:rPr>
      </w:pPr>
      <w:r w:rsidRPr="00E72369">
        <w:rPr>
          <w:rFonts w:ascii="Avenir Next LT Pro Light" w:hAnsi="Avenir Next LT Pro Light"/>
          <w:b/>
          <w:bCs/>
          <w:sz w:val="20"/>
          <w:szCs w:val="20"/>
        </w:rPr>
        <w:t>NEIGHBOURING AND ADJACENT LAND USE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911C5" w:rsidRPr="00E72369" w14:paraId="0D653717" w14:textId="77777777" w:rsidTr="002F6BCA">
        <w:tc>
          <w:tcPr>
            <w:tcW w:w="9493" w:type="dxa"/>
          </w:tcPr>
          <w:p w14:paraId="2ED9C0B1" w14:textId="5E9085C8" w:rsidR="00C911C5" w:rsidRPr="00E72369" w:rsidRDefault="00423685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What </w:t>
            </w:r>
            <w:r w:rsidR="000B46FC" w:rsidRPr="00E723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farming</w:t>
            </w:r>
            <w:r w:rsidR="000B46FC" w:rsidRPr="00E72369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activities </w:t>
            </w:r>
            <w:r w:rsidR="00CD2774" w:rsidRPr="00E72369">
              <w:rPr>
                <w:rFonts w:ascii="Avenir Next LT Pro Light" w:hAnsi="Avenir Next LT Pro Light"/>
                <w:sz w:val="20"/>
                <w:szCs w:val="20"/>
              </w:rPr>
              <w:t>take place</w:t>
            </w: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 on </w:t>
            </w:r>
            <w:r w:rsidR="00EF1F2B" w:rsidRPr="00E72369">
              <w:rPr>
                <w:rFonts w:ascii="Avenir Next LT Pro Light" w:hAnsi="Avenir Next LT Pro Light"/>
                <w:sz w:val="20"/>
                <w:szCs w:val="20"/>
              </w:rPr>
              <w:t>neighbouring and adjacent land?</w:t>
            </w:r>
          </w:p>
          <w:p w14:paraId="1A5DED84" w14:textId="77777777" w:rsidR="001463FD" w:rsidRPr="00E72369" w:rsidRDefault="001463FD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48129EDC" w14:textId="732B24ED" w:rsidR="00AD0C0E" w:rsidRPr="00E72369" w:rsidRDefault="00AD0C0E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C911C5" w:rsidRPr="00E72369" w14:paraId="1D7B92F7" w14:textId="77777777" w:rsidTr="002F6BCA">
        <w:tc>
          <w:tcPr>
            <w:tcW w:w="9493" w:type="dxa"/>
          </w:tcPr>
          <w:p w14:paraId="27699731" w14:textId="77777777" w:rsidR="00C911C5" w:rsidRPr="00E72369" w:rsidRDefault="000B46FC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What </w:t>
            </w:r>
            <w:r w:rsidRPr="00E723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non-farming</w:t>
            </w:r>
            <w:r w:rsidRPr="00E72369">
              <w:rPr>
                <w:rFonts w:ascii="Avenir Next LT Pro Light" w:hAnsi="Avenir Next LT Pro Light"/>
                <w:sz w:val="20"/>
                <w:szCs w:val="20"/>
              </w:rPr>
              <w:t xml:space="preserve"> activities </w:t>
            </w:r>
            <w:r w:rsidR="00EF1F2B" w:rsidRPr="00E72369">
              <w:rPr>
                <w:rFonts w:ascii="Avenir Next LT Pro Light" w:hAnsi="Avenir Next LT Pro Light"/>
                <w:sz w:val="20"/>
                <w:szCs w:val="20"/>
              </w:rPr>
              <w:t>take place on neighbouring and adjacent land?</w:t>
            </w:r>
          </w:p>
          <w:p w14:paraId="6A548B62" w14:textId="77777777" w:rsidR="00AD0C0E" w:rsidRPr="00E72369" w:rsidRDefault="00AD0C0E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EFF26AC" w14:textId="18D9ED3F" w:rsidR="00EF1F2B" w:rsidRPr="00E72369" w:rsidRDefault="00EF1F2B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</w:tbl>
    <w:p w14:paraId="10EE7565" w14:textId="77777777" w:rsidR="009B7F18" w:rsidRDefault="009B7F18">
      <w:pPr>
        <w:rPr>
          <w:rFonts w:ascii="Avenir Next LT Pro Light" w:hAnsi="Avenir Next LT Pro Light"/>
          <w:b/>
          <w:bCs/>
          <w:sz w:val="20"/>
          <w:szCs w:val="20"/>
        </w:rPr>
      </w:pPr>
    </w:p>
    <w:p w14:paraId="1FD3D55B" w14:textId="1999B78C" w:rsidR="00A6610C" w:rsidRPr="00CE7C45" w:rsidRDefault="002A4CDC">
      <w:pPr>
        <w:rPr>
          <w:rFonts w:ascii="Avenir Next LT Pro Light" w:hAnsi="Avenir Next LT Pro Light"/>
          <w:b/>
          <w:bCs/>
          <w:sz w:val="20"/>
          <w:szCs w:val="20"/>
        </w:rPr>
      </w:pPr>
      <w:r>
        <w:rPr>
          <w:rFonts w:ascii="Avenir Next LT Pro Light" w:hAnsi="Avenir Next LT Pro Light"/>
          <w:b/>
          <w:bCs/>
          <w:sz w:val="20"/>
          <w:szCs w:val="20"/>
        </w:rPr>
        <w:t>RISKS</w:t>
      </w:r>
      <w:r w:rsidR="009B7F18">
        <w:rPr>
          <w:rFonts w:ascii="Avenir Next LT Pro Light" w:hAnsi="Avenir Next LT Pro Light"/>
          <w:b/>
          <w:bCs/>
          <w:sz w:val="20"/>
          <w:szCs w:val="20"/>
        </w:rPr>
        <w:t xml:space="preserve"> FROM HISTORIC SITE USE</w:t>
      </w:r>
    </w:p>
    <w:p w14:paraId="4A83B5DC" w14:textId="4144201B" w:rsidR="00FE751B" w:rsidRPr="00CB02BF" w:rsidRDefault="000122C7">
      <w:pPr>
        <w:rPr>
          <w:rFonts w:ascii="Avenir Next LT Pro Light" w:hAnsi="Avenir Next LT Pro Light"/>
          <w:sz w:val="20"/>
          <w:szCs w:val="20"/>
        </w:rPr>
      </w:pPr>
      <w:r w:rsidRPr="00CB02BF">
        <w:rPr>
          <w:rFonts w:ascii="Avenir Next LT Pro Light" w:hAnsi="Avenir Next LT Pro Light"/>
          <w:sz w:val="20"/>
          <w:szCs w:val="20"/>
        </w:rPr>
        <w:t xml:space="preserve">Identify </w:t>
      </w:r>
      <w:r w:rsidR="00583D28">
        <w:rPr>
          <w:rFonts w:ascii="Avenir Next LT Pro Light" w:hAnsi="Avenir Next LT Pro Light"/>
          <w:sz w:val="20"/>
          <w:szCs w:val="20"/>
        </w:rPr>
        <w:t>hazard</w:t>
      </w:r>
      <w:r w:rsidRPr="00CB02BF">
        <w:rPr>
          <w:rFonts w:ascii="Avenir Next LT Pro Light" w:hAnsi="Avenir Next LT Pro Light"/>
          <w:sz w:val="20"/>
          <w:szCs w:val="20"/>
        </w:rPr>
        <w:t>s present</w:t>
      </w:r>
      <w:r w:rsidR="006D0C72">
        <w:rPr>
          <w:rFonts w:ascii="Avenir Next LT Pro Light" w:hAnsi="Avenir Next LT Pro Light"/>
          <w:sz w:val="20"/>
          <w:szCs w:val="20"/>
        </w:rPr>
        <w:t xml:space="preserve"> </w:t>
      </w:r>
      <w:r w:rsidR="00494CDC">
        <w:rPr>
          <w:rFonts w:ascii="Avenir Next LT Pro Light" w:hAnsi="Avenir Next LT Pro Light"/>
          <w:sz w:val="20"/>
          <w:szCs w:val="20"/>
        </w:rPr>
        <w:t>due to</w:t>
      </w:r>
      <w:r w:rsidR="006D0C72">
        <w:rPr>
          <w:rFonts w:ascii="Avenir Next LT Pro Light" w:hAnsi="Avenir Next LT Pro Light"/>
          <w:sz w:val="20"/>
          <w:szCs w:val="20"/>
        </w:rPr>
        <w:t xml:space="preserve"> </w:t>
      </w:r>
      <w:r w:rsidR="00ED4960" w:rsidRPr="009F4F93">
        <w:rPr>
          <w:rFonts w:ascii="Avenir Next LT Pro Light" w:hAnsi="Avenir Next LT Pro Light"/>
          <w:b/>
          <w:bCs/>
          <w:sz w:val="20"/>
          <w:szCs w:val="20"/>
        </w:rPr>
        <w:t>known</w:t>
      </w:r>
      <w:r w:rsidR="00ED4960">
        <w:rPr>
          <w:rFonts w:ascii="Avenir Next LT Pro Light" w:hAnsi="Avenir Next LT Pro Light"/>
          <w:sz w:val="20"/>
          <w:szCs w:val="20"/>
        </w:rPr>
        <w:t xml:space="preserve">, </w:t>
      </w:r>
      <w:r w:rsidR="006D0C72" w:rsidRPr="0089396B">
        <w:rPr>
          <w:rFonts w:ascii="Avenir Next LT Pro Light" w:hAnsi="Avenir Next LT Pro Light"/>
          <w:b/>
          <w:bCs/>
          <w:sz w:val="20"/>
          <w:szCs w:val="20"/>
        </w:rPr>
        <w:t xml:space="preserve">historic </w:t>
      </w:r>
      <w:r w:rsidR="002A4CDC" w:rsidRPr="0089396B">
        <w:rPr>
          <w:rFonts w:ascii="Avenir Next LT Pro Light" w:hAnsi="Avenir Next LT Pro Light"/>
          <w:b/>
          <w:bCs/>
          <w:sz w:val="20"/>
          <w:szCs w:val="20"/>
        </w:rPr>
        <w:t>activity</w:t>
      </w:r>
      <w:r w:rsidR="002A4CDC">
        <w:rPr>
          <w:rFonts w:ascii="Avenir Next LT Pro Light" w:hAnsi="Avenir Next LT Pro Light"/>
          <w:sz w:val="20"/>
          <w:szCs w:val="20"/>
        </w:rPr>
        <w:t xml:space="preserve"> </w:t>
      </w:r>
      <w:r w:rsidR="001A248D">
        <w:rPr>
          <w:rFonts w:ascii="Avenir Next LT Pro Light" w:hAnsi="Avenir Next LT Pro Light"/>
          <w:sz w:val="20"/>
          <w:szCs w:val="20"/>
        </w:rPr>
        <w:t xml:space="preserve">(or </w:t>
      </w:r>
      <w:r w:rsidR="009B7F18">
        <w:rPr>
          <w:rFonts w:ascii="Avenir Next LT Pro Light" w:hAnsi="Avenir Next LT Pro Light"/>
          <w:sz w:val="20"/>
          <w:szCs w:val="20"/>
        </w:rPr>
        <w:t xml:space="preserve">the </w:t>
      </w:r>
      <w:r w:rsidR="001A248D" w:rsidRPr="0089396B">
        <w:rPr>
          <w:rFonts w:ascii="Avenir Next LT Pro Light" w:hAnsi="Avenir Next LT Pro Light"/>
          <w:b/>
          <w:bCs/>
          <w:sz w:val="20"/>
          <w:szCs w:val="20"/>
        </w:rPr>
        <w:t>intrinsic character</w:t>
      </w:r>
      <w:r w:rsidR="002D01EB">
        <w:rPr>
          <w:rFonts w:ascii="Avenir Next LT Pro Light" w:hAnsi="Avenir Next LT Pro Light"/>
          <w:b/>
          <w:bCs/>
          <w:sz w:val="20"/>
          <w:szCs w:val="20"/>
        </w:rPr>
        <w:t>istics</w:t>
      </w:r>
      <w:r w:rsidR="001A248D">
        <w:rPr>
          <w:rFonts w:ascii="Avenir Next LT Pro Light" w:hAnsi="Avenir Next LT Pro Light"/>
          <w:sz w:val="20"/>
          <w:szCs w:val="20"/>
        </w:rPr>
        <w:t xml:space="preserve"> of the s</w:t>
      </w:r>
      <w:r w:rsidR="00494CDC">
        <w:rPr>
          <w:rFonts w:ascii="Avenir Next LT Pro Light" w:hAnsi="Avenir Next LT Pro Light"/>
          <w:sz w:val="20"/>
          <w:szCs w:val="20"/>
        </w:rPr>
        <w:t xml:space="preserve">ite) </w:t>
      </w:r>
      <w:r w:rsidRPr="00CB02BF">
        <w:rPr>
          <w:rFonts w:ascii="Avenir Next LT Pro Light" w:hAnsi="Avenir Next LT Pro Light"/>
          <w:sz w:val="20"/>
          <w:szCs w:val="20"/>
        </w:rPr>
        <w:t xml:space="preserve">and </w:t>
      </w:r>
      <w:r w:rsidR="00362A78">
        <w:rPr>
          <w:rFonts w:ascii="Avenir Next LT Pro Light" w:hAnsi="Avenir Next LT Pro Light"/>
          <w:sz w:val="20"/>
          <w:szCs w:val="20"/>
        </w:rPr>
        <w:t>record relevant comments and</w:t>
      </w:r>
      <w:r w:rsidRPr="00CB02BF">
        <w:rPr>
          <w:rFonts w:ascii="Avenir Next LT Pro Light" w:hAnsi="Avenir Next LT Pro Light"/>
          <w:sz w:val="20"/>
          <w:szCs w:val="20"/>
        </w:rPr>
        <w:t xml:space="preserve"> actions taken to </w:t>
      </w:r>
      <w:r w:rsidR="00F1029E">
        <w:rPr>
          <w:rFonts w:ascii="Avenir Next LT Pro Light" w:hAnsi="Avenir Next LT Pro Light"/>
          <w:sz w:val="20"/>
          <w:szCs w:val="20"/>
        </w:rPr>
        <w:t xml:space="preserve">reduce </w:t>
      </w:r>
      <w:r w:rsidR="00780812">
        <w:rPr>
          <w:rFonts w:ascii="Avenir Next LT Pro Light" w:hAnsi="Avenir Next LT Pro Light"/>
          <w:sz w:val="20"/>
          <w:szCs w:val="20"/>
        </w:rPr>
        <w:t>risk</w:t>
      </w:r>
      <w:r w:rsidR="00CA40D7">
        <w:rPr>
          <w:rFonts w:ascii="Avenir Next LT Pro Light" w:hAnsi="Avenir Next LT Pro Light"/>
          <w:sz w:val="20"/>
          <w:szCs w:val="20"/>
        </w:rPr>
        <w:t xml:space="preserve"> to an acceptable level</w:t>
      </w:r>
      <w:r w:rsidR="008B6028">
        <w:rPr>
          <w:rFonts w:ascii="Avenir Next LT Pro Light" w:hAnsi="Avenir Next LT Pro Light"/>
          <w:sz w:val="20"/>
          <w:szCs w:val="20"/>
        </w:rPr>
        <w:t xml:space="preserve">. </w:t>
      </w: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988"/>
        <w:gridCol w:w="2823"/>
        <w:gridCol w:w="333"/>
        <w:gridCol w:w="387"/>
        <w:gridCol w:w="709"/>
        <w:gridCol w:w="4284"/>
      </w:tblGrid>
      <w:tr w:rsidR="00385383" w:rsidRPr="00CB02BF" w14:paraId="032D1E09" w14:textId="77777777" w:rsidTr="00B26708">
        <w:tc>
          <w:tcPr>
            <w:tcW w:w="988" w:type="dxa"/>
          </w:tcPr>
          <w:p w14:paraId="48CDC26B" w14:textId="0969CF61" w:rsidR="00E75164" w:rsidRPr="00CE7C45" w:rsidRDefault="00CB02B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RISK TYPE</w:t>
            </w:r>
          </w:p>
        </w:tc>
        <w:tc>
          <w:tcPr>
            <w:tcW w:w="2823" w:type="dxa"/>
          </w:tcPr>
          <w:p w14:paraId="18A8699A" w14:textId="417304CE" w:rsidR="00E75164" w:rsidRPr="00CE7C45" w:rsidRDefault="00EE6F25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1429" w:type="dxa"/>
            <w:gridSpan w:val="3"/>
          </w:tcPr>
          <w:p w14:paraId="0FE7ED8C" w14:textId="389DDD51" w:rsidR="00E75164" w:rsidRPr="00CE7C45" w:rsidRDefault="00E8126A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PRESENT?</w:t>
            </w:r>
          </w:p>
        </w:tc>
        <w:tc>
          <w:tcPr>
            <w:tcW w:w="4284" w:type="dxa"/>
          </w:tcPr>
          <w:p w14:paraId="4F90DAF7" w14:textId="4C609A9D" w:rsidR="00E75164" w:rsidRPr="00CE7C45" w:rsidRDefault="00CE7C45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COMMENTS / </w:t>
            </w:r>
            <w:r w:rsidR="00E8126A"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ACTION</w:t>
            </w:r>
            <w:r w:rsidR="000D503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</w:t>
            </w:r>
            <w:r w:rsidR="00E8126A"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TAKEN</w:t>
            </w:r>
          </w:p>
        </w:tc>
      </w:tr>
      <w:tr w:rsidR="00F71C83" w:rsidRPr="00CB02BF" w14:paraId="7DE99AB7" w14:textId="77777777" w:rsidTr="00B26708">
        <w:tc>
          <w:tcPr>
            <w:tcW w:w="988" w:type="dxa"/>
          </w:tcPr>
          <w:p w14:paraId="092688BC" w14:textId="7A487B30" w:rsidR="00F71C83" w:rsidRPr="00F13A70" w:rsidRDefault="00F71C83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Allergen</w:t>
            </w:r>
          </w:p>
        </w:tc>
        <w:tc>
          <w:tcPr>
            <w:tcW w:w="2823" w:type="dxa"/>
          </w:tcPr>
          <w:p w14:paraId="26585051" w14:textId="29D31E50" w:rsidR="00F71C83" w:rsidRDefault="00F71C83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 xml:space="preserve">Allergenic crops (last 36 </w:t>
            </w:r>
            <w:proofErr w:type="spellStart"/>
            <w:r>
              <w:rPr>
                <w:rFonts w:ascii="Avenir Next LT Pro Light" w:hAnsi="Avenir Next LT Pro Light"/>
                <w:sz w:val="18"/>
                <w:szCs w:val="18"/>
              </w:rPr>
              <w:t>m</w:t>
            </w:r>
            <w:r w:rsidR="00EB38AF">
              <w:rPr>
                <w:rFonts w:ascii="Avenir Next LT Pro Light" w:hAnsi="Avenir Next LT Pro Light"/>
                <w:sz w:val="18"/>
                <w:szCs w:val="18"/>
              </w:rPr>
              <w:t>ths</w:t>
            </w:r>
            <w:proofErr w:type="spellEnd"/>
            <w:r w:rsidR="00EB38AF">
              <w:rPr>
                <w:rFonts w:ascii="Avenir Next LT Pro Light" w:hAnsi="Avenir Next LT Pro Light"/>
                <w:sz w:val="18"/>
                <w:szCs w:val="18"/>
              </w:rPr>
              <w:t>)</w:t>
            </w:r>
          </w:p>
        </w:tc>
        <w:tc>
          <w:tcPr>
            <w:tcW w:w="333" w:type="dxa"/>
          </w:tcPr>
          <w:p w14:paraId="250DF9DC" w14:textId="2630E889" w:rsidR="00F71C83" w:rsidRPr="00CE7C45" w:rsidRDefault="00F71C83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4373CDF" w14:textId="3D55912F" w:rsidR="00F71C83" w:rsidRPr="00CE7C45" w:rsidRDefault="00F71C83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76270994" w14:textId="16AF8182" w:rsidR="00F71C83" w:rsidRPr="00CE7C45" w:rsidRDefault="00F71C83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52A77969" w14:textId="77777777" w:rsidR="00F71C83" w:rsidRPr="00CB02BF" w:rsidRDefault="00F71C83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F71C83" w:rsidRPr="00CB02BF" w14:paraId="37B7FC5C" w14:textId="77777777" w:rsidTr="00B26708">
        <w:tc>
          <w:tcPr>
            <w:tcW w:w="988" w:type="dxa"/>
          </w:tcPr>
          <w:p w14:paraId="72D3FBC9" w14:textId="6DC5B7AA" w:rsidR="00F71C83" w:rsidRPr="00F13A70" w:rsidRDefault="00F71C83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823" w:type="dxa"/>
          </w:tcPr>
          <w:p w14:paraId="496F406F" w14:textId="5523F57C" w:rsidR="00F71C83" w:rsidRDefault="00F71C83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  <w:r>
              <w:rPr>
                <w:rFonts w:ascii="Avenir Next LT Pro Light" w:hAnsi="Avenir Next LT Pro Light"/>
                <w:sz w:val="18"/>
                <w:szCs w:val="18"/>
              </w:rPr>
              <w:t xml:space="preserve"> residues </w:t>
            </w:r>
          </w:p>
        </w:tc>
        <w:tc>
          <w:tcPr>
            <w:tcW w:w="333" w:type="dxa"/>
          </w:tcPr>
          <w:p w14:paraId="4C07CA40" w14:textId="66080C00" w:rsidR="00F71C83" w:rsidRPr="00CE7C45" w:rsidRDefault="00F71C83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61E6D09D" w14:textId="5DC1498B" w:rsidR="00F71C83" w:rsidRPr="00CE7C45" w:rsidRDefault="00F71C83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6EDE0F4B" w14:textId="5B2F48C3" w:rsidR="00F71C83" w:rsidRPr="00CE7C45" w:rsidRDefault="00F71C83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57FD9E8A" w14:textId="77777777" w:rsidR="00F71C83" w:rsidRPr="00CB02BF" w:rsidRDefault="00F71C83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57B83B11" w14:textId="77777777" w:rsidTr="00B26708">
        <w:tc>
          <w:tcPr>
            <w:tcW w:w="988" w:type="dxa"/>
          </w:tcPr>
          <w:p w14:paraId="2859224D" w14:textId="465824F4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920DE9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823" w:type="dxa"/>
          </w:tcPr>
          <w:p w14:paraId="7E85A562" w14:textId="3E8E7557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 w:rsidRPr="00F11A4A">
              <w:rPr>
                <w:rFonts w:ascii="Avenir Next LT Pro Light" w:hAnsi="Avenir Next LT Pro Light"/>
                <w:sz w:val="18"/>
                <w:szCs w:val="18"/>
              </w:rPr>
              <w:t>Heavy metals</w:t>
            </w:r>
          </w:p>
        </w:tc>
        <w:tc>
          <w:tcPr>
            <w:tcW w:w="333" w:type="dxa"/>
          </w:tcPr>
          <w:p w14:paraId="68269064" w14:textId="7A385621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A7E4CD5" w14:textId="5E4D33C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4A564E8F" w14:textId="52C8935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6C10B337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72A32AA4" w14:textId="77777777" w:rsidTr="00B26708">
        <w:tc>
          <w:tcPr>
            <w:tcW w:w="988" w:type="dxa"/>
          </w:tcPr>
          <w:p w14:paraId="51BEDF34" w14:textId="0C4DE82F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920DE9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823" w:type="dxa"/>
          </w:tcPr>
          <w:p w14:paraId="2285BA8A" w14:textId="2653D11E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 w:rsidRPr="0079384F">
              <w:rPr>
                <w:rFonts w:ascii="Avenir Next LT Pro Light" w:hAnsi="Avenir Next LT Pro Light"/>
                <w:sz w:val="18"/>
                <w:szCs w:val="18"/>
              </w:rPr>
              <w:t>History of GM production</w:t>
            </w:r>
          </w:p>
        </w:tc>
        <w:tc>
          <w:tcPr>
            <w:tcW w:w="333" w:type="dxa"/>
          </w:tcPr>
          <w:p w14:paraId="7F520224" w14:textId="6AF5BD1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8292042" w14:textId="484633F1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2CC73D26" w14:textId="60F58CC2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7281A4FB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10A9D6E1" w14:textId="77777777" w:rsidTr="00B26708">
        <w:tc>
          <w:tcPr>
            <w:tcW w:w="988" w:type="dxa"/>
          </w:tcPr>
          <w:p w14:paraId="78A7C059" w14:textId="0F5A5EE9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920DE9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823" w:type="dxa"/>
          </w:tcPr>
          <w:p w14:paraId="568B1064" w14:textId="77000A57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Intrinsic contaminants</w:t>
            </w:r>
          </w:p>
        </w:tc>
        <w:tc>
          <w:tcPr>
            <w:tcW w:w="333" w:type="dxa"/>
          </w:tcPr>
          <w:p w14:paraId="3000A21F" w14:textId="3CE83B61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3585847" w14:textId="4DC59004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0F3F6D8B" w14:textId="4C57E4F0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0F5A277E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06AEBCE7" w14:textId="77777777" w:rsidTr="00B26708">
        <w:tc>
          <w:tcPr>
            <w:tcW w:w="988" w:type="dxa"/>
          </w:tcPr>
          <w:p w14:paraId="5EA541DD" w14:textId="2E9287C6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920DE9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823" w:type="dxa"/>
          </w:tcPr>
          <w:p w14:paraId="04DCAA1C" w14:textId="3C9C7A95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Legacy PPP residues</w:t>
            </w:r>
          </w:p>
        </w:tc>
        <w:tc>
          <w:tcPr>
            <w:tcW w:w="333" w:type="dxa"/>
          </w:tcPr>
          <w:p w14:paraId="20769A16" w14:textId="507B96F3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1021464" w14:textId="2545E58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47D4DE00" w14:textId="16F4AE1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4C557D24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610E55DD" w14:textId="77777777" w:rsidTr="00B26708">
        <w:tc>
          <w:tcPr>
            <w:tcW w:w="988" w:type="dxa"/>
          </w:tcPr>
          <w:p w14:paraId="06045640" w14:textId="5DE7E421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823" w:type="dxa"/>
            <w:tcBorders>
              <w:top w:val="single" w:sz="4" w:space="0" w:color="auto"/>
              <w:right w:val="nil"/>
            </w:tcBorders>
          </w:tcPr>
          <w:p w14:paraId="6F6D802E" w14:textId="1FACB3DF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Nitrate Vulnerable Zone</w:t>
            </w:r>
          </w:p>
        </w:tc>
        <w:tc>
          <w:tcPr>
            <w:tcW w:w="333" w:type="dxa"/>
          </w:tcPr>
          <w:p w14:paraId="56DB67FC" w14:textId="3FF713DE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3A311161" w14:textId="1F7C5F10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0774801F" w14:textId="1B441B5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1B63DC7D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0B27E45F" w14:textId="77777777" w:rsidTr="00B26708">
        <w:tc>
          <w:tcPr>
            <w:tcW w:w="988" w:type="dxa"/>
          </w:tcPr>
          <w:p w14:paraId="2C261415" w14:textId="1B1C3C17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61BE9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823" w:type="dxa"/>
          </w:tcPr>
          <w:p w14:paraId="4BDD2BF1" w14:textId="3BA7727C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Toxic weeds</w:t>
            </w:r>
          </w:p>
        </w:tc>
        <w:tc>
          <w:tcPr>
            <w:tcW w:w="333" w:type="dxa"/>
          </w:tcPr>
          <w:p w14:paraId="7EEB8CDF" w14:textId="24BCB096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D883C6D" w14:textId="299A584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5E82ED59" w14:textId="349C16F0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5FD861AC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6DDB007C" w14:textId="77777777" w:rsidTr="00B26708">
        <w:tc>
          <w:tcPr>
            <w:tcW w:w="988" w:type="dxa"/>
          </w:tcPr>
          <w:p w14:paraId="5D055F8D" w14:textId="2EAF5BD2" w:rsidR="008D0F30" w:rsidRPr="00F618D1" w:rsidRDefault="008D0F30" w:rsidP="00F61BE9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618D1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823" w:type="dxa"/>
          </w:tcPr>
          <w:p w14:paraId="322F8F26" w14:textId="100A0E1D" w:rsidR="008D0F30" w:rsidRDefault="008D0F30" w:rsidP="00F61BE9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Abattoir waste</w:t>
            </w:r>
          </w:p>
        </w:tc>
        <w:tc>
          <w:tcPr>
            <w:tcW w:w="333" w:type="dxa"/>
          </w:tcPr>
          <w:p w14:paraId="65935FFF" w14:textId="6F2D5428" w:rsidR="008D0F30" w:rsidRPr="00CE7C45" w:rsidRDefault="008D0F30" w:rsidP="00F61BE9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61D6A681" w14:textId="2BA6EE5D" w:rsidR="008D0F30" w:rsidRPr="00CE7C45" w:rsidRDefault="008D0F30" w:rsidP="00F61BE9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02BEA026" w14:textId="7F637DFF" w:rsidR="008D0F30" w:rsidRPr="00CE7C45" w:rsidRDefault="008D0F30" w:rsidP="00F61BE9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661279E4" w14:textId="77777777" w:rsidR="008D0F30" w:rsidRPr="00CB02BF" w:rsidRDefault="008D0F30" w:rsidP="00F61BE9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3C3FEFF0" w14:textId="77777777" w:rsidTr="00B26708">
        <w:tc>
          <w:tcPr>
            <w:tcW w:w="988" w:type="dxa"/>
          </w:tcPr>
          <w:p w14:paraId="7714D90B" w14:textId="53541FB7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823" w:type="dxa"/>
          </w:tcPr>
          <w:p w14:paraId="75D783E3" w14:textId="1CD9F748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FYM / slurry</w:t>
            </w:r>
            <w:r w:rsidRPr="00F13A70">
              <w:rPr>
                <w:rFonts w:ascii="Avenir Next LT Pro Light" w:hAnsi="Avenir Next LT Pro Light"/>
                <w:sz w:val="18"/>
                <w:szCs w:val="18"/>
              </w:rPr>
              <w:t xml:space="preserve"> (last 12 months)</w:t>
            </w:r>
          </w:p>
        </w:tc>
        <w:tc>
          <w:tcPr>
            <w:tcW w:w="333" w:type="dxa"/>
          </w:tcPr>
          <w:p w14:paraId="67EB9645" w14:textId="4CCD389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3F0CA2E" w14:textId="5ECBBC25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57891CE1" w14:textId="4AABC49E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4225B93B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3C657CF8" w14:textId="77777777" w:rsidTr="00B26708">
        <w:tc>
          <w:tcPr>
            <w:tcW w:w="988" w:type="dxa"/>
          </w:tcPr>
          <w:p w14:paraId="7BE4AC6A" w14:textId="0F71AAC9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D5DF1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823" w:type="dxa"/>
          </w:tcPr>
          <w:p w14:paraId="0EB763BC" w14:textId="35332277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 xml:space="preserve">Flooding </w:t>
            </w:r>
          </w:p>
        </w:tc>
        <w:tc>
          <w:tcPr>
            <w:tcW w:w="333" w:type="dxa"/>
          </w:tcPr>
          <w:p w14:paraId="2C79D547" w14:textId="659A12C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8F7BE30" w14:textId="47C049F2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33481686" w14:textId="0BA03B98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6F94D969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4E0F75A6" w14:textId="77777777" w:rsidTr="00B26708">
        <w:tc>
          <w:tcPr>
            <w:tcW w:w="988" w:type="dxa"/>
          </w:tcPr>
          <w:p w14:paraId="1C77F842" w14:textId="2FCB7D93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D5DF1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823" w:type="dxa"/>
          </w:tcPr>
          <w:p w14:paraId="417BBE5D" w14:textId="27085749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Grazing (last 12 months)</w:t>
            </w:r>
          </w:p>
        </w:tc>
        <w:tc>
          <w:tcPr>
            <w:tcW w:w="333" w:type="dxa"/>
          </w:tcPr>
          <w:p w14:paraId="4342CD14" w14:textId="3085577A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4C24331" w14:textId="0424848F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5B98A137" w14:textId="37DF5B6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096DA2E9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3D4E2245" w14:textId="77777777" w:rsidTr="00B26708">
        <w:tc>
          <w:tcPr>
            <w:tcW w:w="988" w:type="dxa"/>
          </w:tcPr>
          <w:p w14:paraId="42213334" w14:textId="5B9970B8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D5DF1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823" w:type="dxa"/>
          </w:tcPr>
          <w:p w14:paraId="0EB619D3" w14:textId="3D4928C3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Poor drainage</w:t>
            </w:r>
          </w:p>
        </w:tc>
        <w:tc>
          <w:tcPr>
            <w:tcW w:w="333" w:type="dxa"/>
          </w:tcPr>
          <w:p w14:paraId="7B097583" w14:textId="30D499BB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34EE15D5" w14:textId="79444C8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2CC84DF1" w14:textId="4526303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1B62EDEB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33838B5B" w14:textId="77777777" w:rsidTr="00B26708">
        <w:tc>
          <w:tcPr>
            <w:tcW w:w="988" w:type="dxa"/>
          </w:tcPr>
          <w:p w14:paraId="798578FF" w14:textId="6CD71D42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D5DF1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823" w:type="dxa"/>
          </w:tcPr>
          <w:p w14:paraId="107FB6DD" w14:textId="407170B2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Sewage sludge (last 30 months)</w:t>
            </w:r>
          </w:p>
        </w:tc>
        <w:tc>
          <w:tcPr>
            <w:tcW w:w="333" w:type="dxa"/>
          </w:tcPr>
          <w:p w14:paraId="0E97093D" w14:textId="40F54F75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34A318A" w14:textId="019E252D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605B66CE" w14:textId="7398C02E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2D83C75A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0C3C2D4D" w14:textId="77777777" w:rsidTr="00B26708">
        <w:tc>
          <w:tcPr>
            <w:tcW w:w="988" w:type="dxa"/>
          </w:tcPr>
          <w:p w14:paraId="5885FCB8" w14:textId="2ABBCBA4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618D1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823" w:type="dxa"/>
          </w:tcPr>
          <w:p w14:paraId="273D16CE" w14:textId="2BC2073A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Catering / abattoir waste</w:t>
            </w:r>
          </w:p>
        </w:tc>
        <w:tc>
          <w:tcPr>
            <w:tcW w:w="333" w:type="dxa"/>
          </w:tcPr>
          <w:p w14:paraId="6DA0AF41" w14:textId="771E5308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48704953" w14:textId="610FDF6F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16B9C09C" w14:textId="2466D321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6F1ED0C6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6164B2A7" w14:textId="77777777" w:rsidTr="00B26708">
        <w:tc>
          <w:tcPr>
            <w:tcW w:w="988" w:type="dxa"/>
          </w:tcPr>
          <w:p w14:paraId="7BA28FB4" w14:textId="7C908B7E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823" w:type="dxa"/>
            <w:tcBorders>
              <w:top w:val="single" w:sz="4" w:space="0" w:color="auto"/>
              <w:right w:val="nil"/>
            </w:tcBorders>
          </w:tcPr>
          <w:p w14:paraId="266FD717" w14:textId="67AB66C6" w:rsidR="008D0F30" w:rsidRDefault="008D0F30" w:rsidP="00F71C83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Construction activity</w:t>
            </w:r>
          </w:p>
        </w:tc>
        <w:tc>
          <w:tcPr>
            <w:tcW w:w="333" w:type="dxa"/>
          </w:tcPr>
          <w:p w14:paraId="2B9B5A02" w14:textId="556C4505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1D8D19A" w14:textId="6FFC1DFC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75EDB05F" w14:textId="355E654A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3A942BE5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74CFF64A" w14:textId="77777777" w:rsidTr="00B26708">
        <w:tc>
          <w:tcPr>
            <w:tcW w:w="988" w:type="dxa"/>
          </w:tcPr>
          <w:p w14:paraId="4E8E6E6F" w14:textId="738DA35A" w:rsidR="008D0F30" w:rsidRPr="00F13A70" w:rsidRDefault="008D0F30" w:rsidP="00884268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855F45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823" w:type="dxa"/>
            <w:tcBorders>
              <w:top w:val="single" w:sz="4" w:space="0" w:color="auto"/>
              <w:right w:val="nil"/>
            </w:tcBorders>
          </w:tcPr>
          <w:p w14:paraId="492F89C4" w14:textId="4652EED9" w:rsidR="008D0F30" w:rsidRPr="00F13A70" w:rsidRDefault="008D0F30" w:rsidP="00884268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napToGrid w:val="0"/>
                <w:sz w:val="18"/>
                <w:szCs w:val="18"/>
              </w:rPr>
              <w:t>Glass</w:t>
            </w:r>
          </w:p>
        </w:tc>
        <w:tc>
          <w:tcPr>
            <w:tcW w:w="333" w:type="dxa"/>
          </w:tcPr>
          <w:p w14:paraId="4BCB3B7F" w14:textId="3BAA622A" w:rsidR="008D0F30" w:rsidRPr="00CE7C45" w:rsidRDefault="008D0F30" w:rsidP="00884268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4EB64E6D" w14:textId="062E9B97" w:rsidR="008D0F30" w:rsidRPr="00CE7C45" w:rsidRDefault="008D0F30" w:rsidP="00884268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3FC4FE31" w14:textId="1DDB00A4" w:rsidR="008D0F30" w:rsidRPr="00CE7C45" w:rsidRDefault="008D0F30" w:rsidP="00884268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03587D6A" w14:textId="77777777" w:rsidR="008D0F30" w:rsidRPr="00CB02BF" w:rsidRDefault="008D0F30" w:rsidP="00884268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76CE070D" w14:textId="77777777" w:rsidTr="00B26708">
        <w:tc>
          <w:tcPr>
            <w:tcW w:w="988" w:type="dxa"/>
          </w:tcPr>
          <w:p w14:paraId="3CAFACDA" w14:textId="1F8CBBF8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855F45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823" w:type="dxa"/>
          </w:tcPr>
          <w:p w14:paraId="3A86E922" w14:textId="147644E3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Metal</w:t>
            </w:r>
          </w:p>
        </w:tc>
        <w:tc>
          <w:tcPr>
            <w:tcW w:w="333" w:type="dxa"/>
          </w:tcPr>
          <w:p w14:paraId="64AA9132" w14:textId="0665D99B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E910ED1" w14:textId="6D1C0D76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1DF25819" w14:textId="1524DF6E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752A6768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7AE6962B" w14:textId="77777777" w:rsidTr="00B26708">
        <w:tc>
          <w:tcPr>
            <w:tcW w:w="988" w:type="dxa"/>
          </w:tcPr>
          <w:p w14:paraId="2DFC0D5A" w14:textId="7DAC5FD4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855F45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823" w:type="dxa"/>
          </w:tcPr>
          <w:p w14:paraId="3998FFA6" w14:textId="7060AEE2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Shooting o</w:t>
            </w:r>
            <w:r>
              <w:rPr>
                <w:rFonts w:ascii="Avenir Next LT Pro Light" w:hAnsi="Avenir Next LT Pro Light"/>
                <w:sz w:val="18"/>
                <w:szCs w:val="18"/>
              </w:rPr>
              <w:t>ver</w:t>
            </w:r>
            <w:r w:rsidRPr="00F13A70">
              <w:rPr>
                <w:rFonts w:ascii="Avenir Next LT Pro Light" w:hAnsi="Avenir Next LT Pro Light"/>
                <w:sz w:val="18"/>
                <w:szCs w:val="18"/>
              </w:rPr>
              <w:t xml:space="preserve"> land</w:t>
            </w:r>
          </w:p>
        </w:tc>
        <w:tc>
          <w:tcPr>
            <w:tcW w:w="333" w:type="dxa"/>
          </w:tcPr>
          <w:p w14:paraId="3D9467DC" w14:textId="5B1C0C91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16133A0" w14:textId="4C0258AF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0906264B" w14:textId="557418BD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4BF7C252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12CADC43" w14:textId="77777777" w:rsidTr="00B26708">
        <w:tc>
          <w:tcPr>
            <w:tcW w:w="988" w:type="dxa"/>
          </w:tcPr>
          <w:p w14:paraId="7B1BF7FD" w14:textId="4EF9CBF3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855F45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823" w:type="dxa"/>
          </w:tcPr>
          <w:p w14:paraId="7B059539" w14:textId="31642129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S</w:t>
            </w:r>
            <w:r w:rsidRPr="00F13A70">
              <w:rPr>
                <w:rFonts w:ascii="Avenir Next LT Pro Light" w:hAnsi="Avenir Next LT Pro Light"/>
                <w:sz w:val="18"/>
                <w:szCs w:val="18"/>
              </w:rPr>
              <w:t>tone</w:t>
            </w:r>
            <w:r>
              <w:rPr>
                <w:rFonts w:ascii="Avenir Next LT Pro Light" w:hAnsi="Avenir Next LT Pro Light"/>
                <w:sz w:val="18"/>
                <w:szCs w:val="18"/>
              </w:rPr>
              <w:t>s (significant presence)</w:t>
            </w:r>
          </w:p>
        </w:tc>
        <w:tc>
          <w:tcPr>
            <w:tcW w:w="333" w:type="dxa"/>
          </w:tcPr>
          <w:p w14:paraId="203AB6B4" w14:textId="1639C76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77FC8C6" w14:textId="435A7EFE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4C45FBF1" w14:textId="3C904F0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33DF263E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31EB3584" w14:textId="77777777" w:rsidTr="00B26708">
        <w:tc>
          <w:tcPr>
            <w:tcW w:w="988" w:type="dxa"/>
          </w:tcPr>
          <w:p w14:paraId="79365739" w14:textId="098DFA87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855F45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823" w:type="dxa"/>
          </w:tcPr>
          <w:p w14:paraId="34BD23F6" w14:textId="3279345A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612EBD">
              <w:rPr>
                <w:rFonts w:ascii="Avenir Next LT Pro Light" w:hAnsi="Avenir Next LT Pro Light"/>
                <w:sz w:val="18"/>
                <w:szCs w:val="18"/>
              </w:rPr>
              <w:t>Wood</w:t>
            </w:r>
          </w:p>
        </w:tc>
        <w:tc>
          <w:tcPr>
            <w:tcW w:w="333" w:type="dxa"/>
          </w:tcPr>
          <w:p w14:paraId="571970C1" w14:textId="411C1872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6077488" w14:textId="2D5F2175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670E45C5" w14:textId="6E1A2E8A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29977188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2F0FFF00" w14:textId="77777777" w:rsidTr="00B26708">
        <w:tc>
          <w:tcPr>
            <w:tcW w:w="988" w:type="dxa"/>
          </w:tcPr>
          <w:p w14:paraId="199CE49C" w14:textId="0D7D56B3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A / P</w:t>
            </w:r>
          </w:p>
        </w:tc>
        <w:tc>
          <w:tcPr>
            <w:tcW w:w="2823" w:type="dxa"/>
          </w:tcPr>
          <w:p w14:paraId="32FAF51D" w14:textId="237C758D" w:rsidR="008D0F3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Volunteers from prev. crops</w:t>
            </w:r>
          </w:p>
        </w:tc>
        <w:tc>
          <w:tcPr>
            <w:tcW w:w="333" w:type="dxa"/>
          </w:tcPr>
          <w:p w14:paraId="609A151A" w14:textId="0789741D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12286FCC" w14:textId="6BCA1B69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3455A76C" w14:textId="34AEEB7A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5504AA8E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008C4A2B" w14:textId="77777777" w:rsidTr="00B26708">
        <w:tc>
          <w:tcPr>
            <w:tcW w:w="988" w:type="dxa"/>
          </w:tcPr>
          <w:p w14:paraId="2D10CF14" w14:textId="693E3F55" w:rsidR="008D0F30" w:rsidRDefault="008D0F30" w:rsidP="004C4C2E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P / C</w:t>
            </w:r>
          </w:p>
        </w:tc>
        <w:tc>
          <w:tcPr>
            <w:tcW w:w="2823" w:type="dxa"/>
          </w:tcPr>
          <w:p w14:paraId="78E4F6BF" w14:textId="5B7E46F3" w:rsidR="008D0F30" w:rsidRDefault="008D0F30" w:rsidP="004C4C2E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I</w:t>
            </w:r>
            <w:r w:rsidRPr="008963E1">
              <w:rPr>
                <w:rFonts w:ascii="Avenir Next LT Pro Light" w:hAnsi="Avenir Next LT Pro Light"/>
                <w:sz w:val="18"/>
                <w:szCs w:val="18"/>
              </w:rPr>
              <w:t>ndustrial us</w:t>
            </w:r>
            <w:r>
              <w:rPr>
                <w:rFonts w:ascii="Avenir Next LT Pro Light" w:hAnsi="Avenir Next LT Pro Light"/>
                <w:sz w:val="18"/>
                <w:szCs w:val="18"/>
              </w:rPr>
              <w:t>e</w:t>
            </w:r>
          </w:p>
        </w:tc>
        <w:tc>
          <w:tcPr>
            <w:tcW w:w="333" w:type="dxa"/>
          </w:tcPr>
          <w:p w14:paraId="02DAFE58" w14:textId="15CDDB7A" w:rsidR="008D0F30" w:rsidRPr="00CE7C45" w:rsidRDefault="008D0F30" w:rsidP="004C4C2E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65C1A50" w14:textId="113FF4C5" w:rsidR="008D0F30" w:rsidRPr="00CE7C45" w:rsidRDefault="008D0F30" w:rsidP="004C4C2E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366A2637" w14:textId="0DCB0E70" w:rsidR="008D0F30" w:rsidRPr="00CE7C45" w:rsidRDefault="008D0F30" w:rsidP="004C4C2E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2148CA79" w14:textId="77777777" w:rsidR="008D0F30" w:rsidRPr="00CB02BF" w:rsidRDefault="008D0F30" w:rsidP="004C4C2E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759C1BBE" w14:textId="77777777" w:rsidTr="00B26708">
        <w:tc>
          <w:tcPr>
            <w:tcW w:w="988" w:type="dxa"/>
          </w:tcPr>
          <w:p w14:paraId="57310A04" w14:textId="040C5169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21057E">
              <w:rPr>
                <w:rFonts w:ascii="Avenir Next LT Pro Light" w:hAnsi="Avenir Next LT Pro Light"/>
                <w:sz w:val="18"/>
                <w:szCs w:val="18"/>
              </w:rPr>
              <w:t>P / C</w:t>
            </w:r>
          </w:p>
        </w:tc>
        <w:tc>
          <w:tcPr>
            <w:tcW w:w="2823" w:type="dxa"/>
          </w:tcPr>
          <w:p w14:paraId="0F5A2B79" w14:textId="5FA285FF" w:rsidR="008D0F30" w:rsidRPr="00F13A70" w:rsidRDefault="008D0F30" w:rsidP="00F71C83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Mining</w:t>
            </w:r>
          </w:p>
        </w:tc>
        <w:tc>
          <w:tcPr>
            <w:tcW w:w="333" w:type="dxa"/>
          </w:tcPr>
          <w:p w14:paraId="114289A4" w14:textId="5F3BF277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40A71366" w14:textId="1A3D49F4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649FFA15" w14:textId="1DDE40E1" w:rsidR="008D0F30" w:rsidRPr="00CE7C45" w:rsidRDefault="008D0F30" w:rsidP="00F71C83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6849E326" w14:textId="77777777" w:rsidR="008D0F30" w:rsidRPr="00CB02BF" w:rsidRDefault="008D0F30" w:rsidP="00F71C83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5E92CB1C" w14:textId="77777777" w:rsidTr="00B26708">
        <w:tc>
          <w:tcPr>
            <w:tcW w:w="988" w:type="dxa"/>
          </w:tcPr>
          <w:p w14:paraId="00E13A4B" w14:textId="2C2EB9A1" w:rsidR="008D0F30" w:rsidRPr="00F13A70" w:rsidRDefault="008D0F30" w:rsidP="00E2686A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21057E">
              <w:rPr>
                <w:rFonts w:ascii="Avenir Next LT Pro Light" w:hAnsi="Avenir Next LT Pro Light"/>
                <w:sz w:val="18"/>
                <w:szCs w:val="18"/>
              </w:rPr>
              <w:t>P / C</w:t>
            </w:r>
          </w:p>
        </w:tc>
        <w:tc>
          <w:tcPr>
            <w:tcW w:w="2823" w:type="dxa"/>
          </w:tcPr>
          <w:p w14:paraId="5B8602DF" w14:textId="2A97FECF" w:rsidR="008D0F30" w:rsidRPr="00F13A70" w:rsidRDefault="008D0F30" w:rsidP="00E2686A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Waste disposal (on land)</w:t>
            </w:r>
          </w:p>
        </w:tc>
        <w:tc>
          <w:tcPr>
            <w:tcW w:w="333" w:type="dxa"/>
          </w:tcPr>
          <w:p w14:paraId="3F29049F" w14:textId="26EF0291" w:rsidR="008D0F30" w:rsidRPr="00CE7C45" w:rsidRDefault="008D0F30" w:rsidP="00E2686A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3A32460" w14:textId="18362465" w:rsidR="008D0F30" w:rsidRPr="00CE7C45" w:rsidRDefault="008D0F30" w:rsidP="00E2686A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44B73DD5" w14:textId="6BFC1172" w:rsidR="008D0F30" w:rsidRPr="00CE7C45" w:rsidRDefault="008D0F30" w:rsidP="00E2686A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44CBEEBE" w14:textId="77777777" w:rsidR="008D0F30" w:rsidRPr="00CB02BF" w:rsidRDefault="008D0F30" w:rsidP="00E2686A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074D1E3B" w14:textId="77777777" w:rsidTr="00B26708">
        <w:tc>
          <w:tcPr>
            <w:tcW w:w="988" w:type="dxa"/>
          </w:tcPr>
          <w:p w14:paraId="4086D414" w14:textId="403645EA" w:rsidR="008D0F30" w:rsidRPr="00F13A70" w:rsidRDefault="008D0F30" w:rsidP="00E2686A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2823" w:type="dxa"/>
          </w:tcPr>
          <w:p w14:paraId="0F82D41E" w14:textId="7D24F374" w:rsidR="008D0F30" w:rsidRPr="00F13A70" w:rsidRDefault="008D0F30" w:rsidP="00E2686A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333" w:type="dxa"/>
          </w:tcPr>
          <w:p w14:paraId="29103600" w14:textId="0D9C93FE" w:rsidR="008D0F30" w:rsidRPr="00CE7C45" w:rsidRDefault="008D0F30" w:rsidP="00E2686A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6DF47331" w14:textId="4AE62BA6" w:rsidR="008D0F30" w:rsidRPr="00CE7C45" w:rsidRDefault="008D0F30" w:rsidP="00E2686A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F40CCB" w14:textId="7B2557DE" w:rsidR="008D0F30" w:rsidRPr="00CE7C45" w:rsidRDefault="008D0F30" w:rsidP="00E2686A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</w:tcPr>
          <w:p w14:paraId="0E9BBA77" w14:textId="77777777" w:rsidR="008D0F30" w:rsidRPr="00CB02BF" w:rsidRDefault="008D0F30" w:rsidP="00E2686A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44406ADC" w14:textId="77777777" w:rsidTr="00B26708">
        <w:tc>
          <w:tcPr>
            <w:tcW w:w="9524" w:type="dxa"/>
            <w:gridSpan w:val="6"/>
          </w:tcPr>
          <w:p w14:paraId="7904B27D" w14:textId="62A8D44F" w:rsidR="008D0F30" w:rsidRPr="004531E4" w:rsidRDefault="008D0F30" w:rsidP="004531E4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531E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lastRenderedPageBreak/>
              <w:t>ADD ADDITIONAL RISKS / HAZARDS</w:t>
            </w:r>
          </w:p>
        </w:tc>
      </w:tr>
      <w:tr w:rsidR="008D0F30" w:rsidRPr="00CB02BF" w14:paraId="222683B0" w14:textId="77777777" w:rsidTr="00B26708">
        <w:tc>
          <w:tcPr>
            <w:tcW w:w="988" w:type="dxa"/>
          </w:tcPr>
          <w:p w14:paraId="2F52E2A5" w14:textId="77777777" w:rsidR="008D0F30" w:rsidRPr="00F13A70" w:rsidRDefault="008D0F30" w:rsidP="004531E4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2823" w:type="dxa"/>
          </w:tcPr>
          <w:p w14:paraId="19CDB19B" w14:textId="223DB329" w:rsidR="008D0F30" w:rsidRPr="00F13A70" w:rsidRDefault="008D0F30" w:rsidP="004531E4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333" w:type="dxa"/>
          </w:tcPr>
          <w:p w14:paraId="03233CBD" w14:textId="53EE63D9" w:rsidR="008D0F30" w:rsidRPr="00CE7C45" w:rsidRDefault="008D0F30" w:rsidP="004531E4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9DDBF53" w14:textId="78B8DA93" w:rsidR="008D0F30" w:rsidRPr="00CE7C45" w:rsidRDefault="008D0F30" w:rsidP="004531E4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4B01DAD9" w14:textId="12F9B5AE" w:rsidR="008D0F30" w:rsidRPr="00CE7C45" w:rsidRDefault="008D0F30" w:rsidP="004531E4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2135A5CE" w14:textId="77777777" w:rsidR="008D0F30" w:rsidRPr="00CB02BF" w:rsidRDefault="008D0F30" w:rsidP="004531E4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D0F30" w:rsidRPr="00CB02BF" w14:paraId="78ED0395" w14:textId="77777777" w:rsidTr="00B26708">
        <w:tc>
          <w:tcPr>
            <w:tcW w:w="988" w:type="dxa"/>
          </w:tcPr>
          <w:p w14:paraId="3A96C517" w14:textId="77777777" w:rsidR="008D0F30" w:rsidRPr="00F13A70" w:rsidRDefault="008D0F30" w:rsidP="004531E4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2823" w:type="dxa"/>
          </w:tcPr>
          <w:p w14:paraId="4513C824" w14:textId="340EE85D" w:rsidR="008D0F30" w:rsidRPr="00F13A70" w:rsidRDefault="008D0F30" w:rsidP="004531E4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333" w:type="dxa"/>
          </w:tcPr>
          <w:p w14:paraId="22F1DD2E" w14:textId="583F2159" w:rsidR="008D0F30" w:rsidRPr="00CE7C45" w:rsidRDefault="00B26708" w:rsidP="004531E4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33BEE7DB" w14:textId="08EF3844" w:rsidR="008D0F30" w:rsidRPr="00CE7C45" w:rsidRDefault="00B26708" w:rsidP="004531E4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3DD1949A" w14:textId="1185DB79" w:rsidR="008D0F30" w:rsidRPr="00CE7C45" w:rsidRDefault="00B26708" w:rsidP="004531E4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84" w:type="dxa"/>
          </w:tcPr>
          <w:p w14:paraId="2C3E9BD5" w14:textId="77777777" w:rsidR="008D0F30" w:rsidRPr="00CB02BF" w:rsidRDefault="008D0F30" w:rsidP="004531E4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</w:tbl>
    <w:p w14:paraId="2D4DA184" w14:textId="77777777" w:rsidR="003A5DB4" w:rsidRDefault="003A5DB4" w:rsidP="003A5DB4">
      <w:pPr>
        <w:rPr>
          <w:rFonts w:ascii="Avenir Next LT Pro Light" w:hAnsi="Avenir Next LT Pro Light"/>
          <w:b/>
          <w:bCs/>
          <w:sz w:val="20"/>
          <w:szCs w:val="20"/>
        </w:rPr>
      </w:pPr>
    </w:p>
    <w:p w14:paraId="66638A57" w14:textId="5D55BFC9" w:rsidR="003A5DB4" w:rsidRPr="00CE7C45" w:rsidRDefault="003A5DB4" w:rsidP="003A5DB4">
      <w:pPr>
        <w:rPr>
          <w:rFonts w:ascii="Avenir Next LT Pro Light" w:hAnsi="Avenir Next LT Pro Light"/>
          <w:b/>
          <w:bCs/>
          <w:sz w:val="20"/>
          <w:szCs w:val="20"/>
        </w:rPr>
      </w:pPr>
      <w:r>
        <w:rPr>
          <w:rFonts w:ascii="Avenir Next LT Pro Light" w:hAnsi="Avenir Next LT Pro Light"/>
          <w:b/>
          <w:bCs/>
          <w:sz w:val="20"/>
          <w:szCs w:val="20"/>
        </w:rPr>
        <w:t>ENVIRONMENTAL RISK</w:t>
      </w:r>
    </w:p>
    <w:p w14:paraId="13BF0F30" w14:textId="46104D5D" w:rsidR="003A5DB4" w:rsidRPr="00CB02BF" w:rsidRDefault="003A5DB4" w:rsidP="003A5DB4">
      <w:pPr>
        <w:rPr>
          <w:rFonts w:ascii="Avenir Next LT Pro Light" w:hAnsi="Avenir Next LT Pro Light"/>
          <w:sz w:val="20"/>
          <w:szCs w:val="20"/>
        </w:rPr>
      </w:pPr>
      <w:r w:rsidRPr="00CB02BF">
        <w:rPr>
          <w:rFonts w:ascii="Avenir Next LT Pro Light" w:hAnsi="Avenir Next LT Pro Light"/>
          <w:sz w:val="20"/>
          <w:szCs w:val="20"/>
        </w:rPr>
        <w:t xml:space="preserve">Identify </w:t>
      </w:r>
      <w:r w:rsidR="00583D28">
        <w:rPr>
          <w:rFonts w:ascii="Avenir Next LT Pro Light" w:hAnsi="Avenir Next LT Pro Light"/>
          <w:sz w:val="20"/>
          <w:szCs w:val="20"/>
        </w:rPr>
        <w:t>hazard</w:t>
      </w:r>
      <w:r w:rsidRPr="00CB02BF">
        <w:rPr>
          <w:rFonts w:ascii="Avenir Next LT Pro Light" w:hAnsi="Avenir Next LT Pro Light"/>
          <w:sz w:val="20"/>
          <w:szCs w:val="20"/>
        </w:rPr>
        <w:t>s present</w:t>
      </w:r>
      <w:r>
        <w:rPr>
          <w:rFonts w:ascii="Avenir Next LT Pro Light" w:hAnsi="Avenir Next LT Pro Light"/>
          <w:sz w:val="20"/>
          <w:szCs w:val="20"/>
        </w:rPr>
        <w:t xml:space="preserve"> due to</w:t>
      </w:r>
      <w:r w:rsidR="00271D05">
        <w:rPr>
          <w:rFonts w:ascii="Avenir Next LT Pro Light" w:hAnsi="Avenir Next LT Pro Light"/>
          <w:sz w:val="20"/>
          <w:szCs w:val="20"/>
        </w:rPr>
        <w:t xml:space="preserve"> </w:t>
      </w:r>
      <w:r w:rsidR="006D5D2A" w:rsidRPr="00711EBA">
        <w:rPr>
          <w:rFonts w:ascii="Avenir Next LT Pro Light" w:hAnsi="Avenir Next LT Pro Light"/>
          <w:b/>
          <w:bCs/>
          <w:sz w:val="20"/>
          <w:szCs w:val="20"/>
        </w:rPr>
        <w:t>observable</w:t>
      </w:r>
      <w:r w:rsidR="00A943E5" w:rsidRPr="00711EBA">
        <w:rPr>
          <w:rFonts w:ascii="Avenir Next LT Pro Light" w:hAnsi="Avenir Next LT Pro Light"/>
          <w:b/>
          <w:bCs/>
          <w:sz w:val="20"/>
          <w:szCs w:val="20"/>
        </w:rPr>
        <w:t xml:space="preserve"> or </w:t>
      </w:r>
      <w:r w:rsidR="00711EBA" w:rsidRPr="00711EBA">
        <w:rPr>
          <w:rFonts w:ascii="Avenir Next LT Pro Light" w:hAnsi="Avenir Next LT Pro Light"/>
          <w:b/>
          <w:bCs/>
          <w:sz w:val="20"/>
          <w:szCs w:val="20"/>
        </w:rPr>
        <w:t>expec</w:t>
      </w:r>
      <w:r w:rsidR="00A943E5" w:rsidRPr="00711EBA">
        <w:rPr>
          <w:rFonts w:ascii="Avenir Next LT Pro Light" w:hAnsi="Avenir Next LT Pro Light"/>
          <w:b/>
          <w:bCs/>
          <w:sz w:val="20"/>
          <w:szCs w:val="20"/>
        </w:rPr>
        <w:t>ted</w:t>
      </w:r>
      <w:r w:rsidR="006D5D2A" w:rsidRPr="00711EBA">
        <w:rPr>
          <w:rFonts w:ascii="Avenir Next LT Pro Light" w:hAnsi="Avenir Next LT Pro Light"/>
          <w:b/>
          <w:bCs/>
          <w:sz w:val="20"/>
          <w:szCs w:val="20"/>
        </w:rPr>
        <w:t xml:space="preserve"> activity</w:t>
      </w:r>
      <w:r w:rsidR="006D5D2A">
        <w:rPr>
          <w:rFonts w:ascii="Avenir Next LT Pro Light" w:hAnsi="Avenir Next LT Pro Light"/>
          <w:sz w:val="20"/>
          <w:szCs w:val="20"/>
        </w:rPr>
        <w:t xml:space="preserve"> on the </w:t>
      </w:r>
      <w:r w:rsidR="006D5D2A" w:rsidRPr="0071687E">
        <w:rPr>
          <w:rFonts w:ascii="Avenir Next LT Pro Light" w:hAnsi="Avenir Next LT Pro Light"/>
          <w:b/>
          <w:bCs/>
          <w:sz w:val="20"/>
          <w:szCs w:val="20"/>
        </w:rPr>
        <w:t>production site</w:t>
      </w:r>
      <w:r w:rsidR="006D5D2A">
        <w:rPr>
          <w:rFonts w:ascii="Avenir Next LT Pro Light" w:hAnsi="Avenir Next LT Pro Light"/>
          <w:sz w:val="20"/>
          <w:szCs w:val="20"/>
        </w:rPr>
        <w:t xml:space="preserve"> </w:t>
      </w:r>
      <w:r w:rsidR="00A3507E">
        <w:rPr>
          <w:rFonts w:ascii="Avenir Next LT Pro Light" w:hAnsi="Avenir Next LT Pro Light"/>
          <w:sz w:val="20"/>
          <w:szCs w:val="20"/>
        </w:rPr>
        <w:t xml:space="preserve">and </w:t>
      </w:r>
      <w:r w:rsidR="00A943E5">
        <w:rPr>
          <w:rFonts w:ascii="Avenir Next LT Pro Light" w:hAnsi="Avenir Next LT Pro Light"/>
          <w:sz w:val="20"/>
          <w:szCs w:val="20"/>
        </w:rPr>
        <w:t xml:space="preserve">on </w:t>
      </w:r>
      <w:r w:rsidR="00A3507E" w:rsidRPr="0071687E">
        <w:rPr>
          <w:rFonts w:ascii="Avenir Next LT Pro Light" w:hAnsi="Avenir Next LT Pro Light"/>
          <w:b/>
          <w:bCs/>
          <w:sz w:val="20"/>
          <w:szCs w:val="20"/>
        </w:rPr>
        <w:t xml:space="preserve">neighbouring </w:t>
      </w:r>
      <w:r w:rsidR="00A943E5" w:rsidRPr="0071687E">
        <w:rPr>
          <w:rFonts w:ascii="Avenir Next LT Pro Light" w:hAnsi="Avenir Next LT Pro Light"/>
          <w:b/>
          <w:bCs/>
          <w:sz w:val="20"/>
          <w:szCs w:val="20"/>
        </w:rPr>
        <w:t>and adjacent land</w:t>
      </w:r>
      <w:r w:rsidR="00511E17">
        <w:rPr>
          <w:rFonts w:ascii="Avenir Next LT Pro Light" w:hAnsi="Avenir Next LT Pro Light"/>
          <w:sz w:val="20"/>
          <w:szCs w:val="20"/>
        </w:rPr>
        <w:t xml:space="preserve"> where </w:t>
      </w:r>
      <w:r w:rsidR="00711EBA">
        <w:rPr>
          <w:rFonts w:ascii="Avenir Next LT Pro Light" w:hAnsi="Avenir Next LT Pro Light"/>
          <w:sz w:val="20"/>
          <w:szCs w:val="20"/>
        </w:rPr>
        <w:t>a</w:t>
      </w:r>
      <w:r w:rsidR="003E2B79">
        <w:rPr>
          <w:rFonts w:ascii="Avenir Next LT Pro Light" w:hAnsi="Avenir Next LT Pro Light"/>
          <w:sz w:val="20"/>
          <w:szCs w:val="20"/>
        </w:rPr>
        <w:t xml:space="preserve"> </w:t>
      </w:r>
      <w:r w:rsidR="00711EBA">
        <w:rPr>
          <w:rFonts w:ascii="Avenir Next LT Pro Light" w:hAnsi="Avenir Next LT Pro Light"/>
          <w:sz w:val="20"/>
          <w:szCs w:val="20"/>
        </w:rPr>
        <w:t>risk to crop is present</w: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987"/>
        <w:gridCol w:w="2944"/>
        <w:gridCol w:w="333"/>
        <w:gridCol w:w="387"/>
        <w:gridCol w:w="706"/>
        <w:gridCol w:w="4427"/>
      </w:tblGrid>
      <w:tr w:rsidR="003A5DB4" w:rsidRPr="00CB02BF" w14:paraId="569DB174" w14:textId="77777777" w:rsidTr="002F6BCA">
        <w:tc>
          <w:tcPr>
            <w:tcW w:w="987" w:type="dxa"/>
          </w:tcPr>
          <w:p w14:paraId="23B66747" w14:textId="77777777" w:rsidR="003A5DB4" w:rsidRPr="00CE7C45" w:rsidRDefault="003A5DB4" w:rsidP="00A22AEC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RISK TYPE</w:t>
            </w:r>
          </w:p>
        </w:tc>
        <w:tc>
          <w:tcPr>
            <w:tcW w:w="2944" w:type="dxa"/>
          </w:tcPr>
          <w:p w14:paraId="27A4C32B" w14:textId="6D907C21" w:rsidR="003A5DB4" w:rsidRPr="00CE7C45" w:rsidRDefault="003A5DB4" w:rsidP="00A22AEC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1426" w:type="dxa"/>
            <w:gridSpan w:val="3"/>
          </w:tcPr>
          <w:p w14:paraId="76E0212F" w14:textId="77777777" w:rsidR="003A5DB4" w:rsidRPr="00CE7C45" w:rsidRDefault="003A5DB4" w:rsidP="00A22AEC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PRESENT?</w:t>
            </w:r>
          </w:p>
        </w:tc>
        <w:tc>
          <w:tcPr>
            <w:tcW w:w="4427" w:type="dxa"/>
          </w:tcPr>
          <w:p w14:paraId="0F65FCBE" w14:textId="311868AE" w:rsidR="003A5DB4" w:rsidRPr="00CE7C45" w:rsidRDefault="003A5DB4" w:rsidP="00A22AEC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COMMENTS / ACTION</w:t>
            </w:r>
            <w:r w:rsidR="000D503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</w:t>
            </w: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TAKEN</w:t>
            </w:r>
          </w:p>
        </w:tc>
      </w:tr>
      <w:tr w:rsidR="003A5DB4" w:rsidRPr="00CB02BF" w14:paraId="5AFB78B4" w14:textId="77777777" w:rsidTr="002F6BCA">
        <w:tc>
          <w:tcPr>
            <w:tcW w:w="987" w:type="dxa"/>
          </w:tcPr>
          <w:p w14:paraId="7AADA453" w14:textId="77777777" w:rsidR="003A5DB4" w:rsidRPr="00F13A70" w:rsidRDefault="003A5DB4" w:rsidP="00A22AEC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Allergen</w:t>
            </w:r>
          </w:p>
        </w:tc>
        <w:tc>
          <w:tcPr>
            <w:tcW w:w="2944" w:type="dxa"/>
          </w:tcPr>
          <w:p w14:paraId="728607A6" w14:textId="7FA0AD55" w:rsidR="003A5DB4" w:rsidRDefault="00583641" w:rsidP="00A22AEC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Nut</w:t>
            </w:r>
            <w:r w:rsidR="00B37FCA">
              <w:rPr>
                <w:rFonts w:ascii="Avenir Next LT Pro Light" w:hAnsi="Avenir Next LT Pro Light"/>
                <w:snapToGrid w:val="0"/>
                <w:sz w:val="18"/>
                <w:szCs w:val="18"/>
              </w:rPr>
              <w:t xml:space="preserve"> bearing</w:t>
            </w: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 xml:space="preserve"> trees</w:t>
            </w:r>
          </w:p>
        </w:tc>
        <w:tc>
          <w:tcPr>
            <w:tcW w:w="333" w:type="dxa"/>
          </w:tcPr>
          <w:p w14:paraId="1AE0631E" w14:textId="77777777" w:rsidR="003A5DB4" w:rsidRPr="00CE7C45" w:rsidRDefault="003A5DB4" w:rsidP="00A22AEC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D473A76" w14:textId="77777777" w:rsidR="003A5DB4" w:rsidRPr="00CE7C45" w:rsidRDefault="003A5DB4" w:rsidP="00A22AEC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209A7C10" w14:textId="77777777" w:rsidR="003A5DB4" w:rsidRPr="00CE7C45" w:rsidRDefault="003A5DB4" w:rsidP="00A22AEC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61963851" w14:textId="77777777" w:rsidR="003A5DB4" w:rsidRPr="00CB02BF" w:rsidRDefault="003A5DB4" w:rsidP="00A22AEC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23193739" w14:textId="77777777" w:rsidTr="002F6BCA">
        <w:tc>
          <w:tcPr>
            <w:tcW w:w="987" w:type="dxa"/>
          </w:tcPr>
          <w:p w14:paraId="7C528633" w14:textId="77777777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Chemical</w:t>
            </w:r>
          </w:p>
        </w:tc>
        <w:tc>
          <w:tcPr>
            <w:tcW w:w="2944" w:type="dxa"/>
          </w:tcPr>
          <w:p w14:paraId="04F3598D" w14:textId="3560D65C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 xml:space="preserve">Spray drift </w:t>
            </w:r>
            <w:r w:rsidR="00747EA1">
              <w:rPr>
                <w:rFonts w:ascii="Avenir Next LT Pro Light" w:hAnsi="Avenir Next LT Pro Light"/>
                <w:snapToGrid w:val="0"/>
                <w:sz w:val="18"/>
                <w:szCs w:val="18"/>
              </w:rPr>
              <w:t>(</w:t>
            </w: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neighbouring crops</w:t>
            </w:r>
            <w:r w:rsidR="00747EA1">
              <w:rPr>
                <w:rFonts w:ascii="Avenir Next LT Pro Light" w:hAnsi="Avenir Next LT Pro Light"/>
                <w:snapToGrid w:val="0"/>
                <w:sz w:val="18"/>
                <w:szCs w:val="18"/>
              </w:rPr>
              <w:t>)</w:t>
            </w:r>
          </w:p>
        </w:tc>
        <w:tc>
          <w:tcPr>
            <w:tcW w:w="333" w:type="dxa"/>
          </w:tcPr>
          <w:p w14:paraId="06BF35FE" w14:textId="1FB423C4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086F47D" w14:textId="39955089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045E477D" w14:textId="0C9483BF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2FE9456D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1D5CF10E" w14:textId="77777777" w:rsidTr="002F6BCA">
        <w:tc>
          <w:tcPr>
            <w:tcW w:w="987" w:type="dxa"/>
          </w:tcPr>
          <w:p w14:paraId="19684A45" w14:textId="0014CBA3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618D1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944" w:type="dxa"/>
          </w:tcPr>
          <w:p w14:paraId="50F5F442" w14:textId="676B6119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Composting / muck heap</w:t>
            </w:r>
          </w:p>
        </w:tc>
        <w:tc>
          <w:tcPr>
            <w:tcW w:w="333" w:type="dxa"/>
          </w:tcPr>
          <w:p w14:paraId="06A874DA" w14:textId="5B9DACC0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7977FC1" w14:textId="55F9CF9B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5A0CB733" w14:textId="351EABD1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34DD0030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75020298" w14:textId="77777777" w:rsidTr="002F6BCA">
        <w:tc>
          <w:tcPr>
            <w:tcW w:w="987" w:type="dxa"/>
          </w:tcPr>
          <w:p w14:paraId="581B2BEB" w14:textId="3D0D6B6B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2E6005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944" w:type="dxa"/>
          </w:tcPr>
          <w:p w14:paraId="2570B9F4" w14:textId="0EEC4684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Livestock (commercial)</w:t>
            </w:r>
          </w:p>
        </w:tc>
        <w:tc>
          <w:tcPr>
            <w:tcW w:w="333" w:type="dxa"/>
          </w:tcPr>
          <w:p w14:paraId="709A8879" w14:textId="74B2528E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3728B0E" w14:textId="7816056C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0C4D9718" w14:textId="7FDAF98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17AA22B4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0AAC1945" w14:textId="77777777" w:rsidTr="002F6BCA">
        <w:tc>
          <w:tcPr>
            <w:tcW w:w="987" w:type="dxa"/>
          </w:tcPr>
          <w:p w14:paraId="050D6EDC" w14:textId="46DECF1F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2E6005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944" w:type="dxa"/>
          </w:tcPr>
          <w:p w14:paraId="6F62ABBC" w14:textId="4D47FEC6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 w:rsidRPr="008329FF">
              <w:rPr>
                <w:rFonts w:ascii="Avenir Next LT Pro Light" w:hAnsi="Avenir Next LT Pro Light"/>
                <w:snapToGrid w:val="0"/>
                <w:sz w:val="18"/>
                <w:szCs w:val="18"/>
              </w:rPr>
              <w:t>Livestock (</w:t>
            </w: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non-commercial</w:t>
            </w:r>
            <w:r w:rsidRPr="008329FF">
              <w:rPr>
                <w:rFonts w:ascii="Avenir Next LT Pro Light" w:hAnsi="Avenir Next LT Pro Light"/>
                <w:snapToGrid w:val="0"/>
                <w:sz w:val="18"/>
                <w:szCs w:val="18"/>
              </w:rPr>
              <w:t>)</w:t>
            </w:r>
          </w:p>
        </w:tc>
        <w:tc>
          <w:tcPr>
            <w:tcW w:w="333" w:type="dxa"/>
          </w:tcPr>
          <w:p w14:paraId="376345E1" w14:textId="0EA42656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67CA8DE" w14:textId="4A5F66D1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27674E93" w14:textId="48F834E5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413E360B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3F4CDF5A" w14:textId="77777777" w:rsidTr="002F6BCA">
        <w:tc>
          <w:tcPr>
            <w:tcW w:w="987" w:type="dxa"/>
          </w:tcPr>
          <w:p w14:paraId="57ECD7BE" w14:textId="4675E40D" w:rsidR="007234FF" w:rsidRPr="002E6005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0F2D68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944" w:type="dxa"/>
          </w:tcPr>
          <w:p w14:paraId="341D6D44" w14:textId="5038676E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Sewage treatment plant</w:t>
            </w:r>
          </w:p>
        </w:tc>
        <w:tc>
          <w:tcPr>
            <w:tcW w:w="333" w:type="dxa"/>
          </w:tcPr>
          <w:p w14:paraId="67F589FD" w14:textId="75120E47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1BBA944" w14:textId="50BAB8DF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2759874C" w14:textId="26531F40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30A8302C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51D94E1D" w14:textId="77777777" w:rsidTr="002F6BCA">
        <w:tc>
          <w:tcPr>
            <w:tcW w:w="987" w:type="dxa"/>
          </w:tcPr>
          <w:p w14:paraId="2341D80E" w14:textId="33BA9998" w:rsidR="007234FF" w:rsidRPr="002E6005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0F2D68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944" w:type="dxa"/>
          </w:tcPr>
          <w:p w14:paraId="300A4A55" w14:textId="496576A5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Waste disposal / refuse site</w:t>
            </w:r>
          </w:p>
        </w:tc>
        <w:tc>
          <w:tcPr>
            <w:tcW w:w="333" w:type="dxa"/>
          </w:tcPr>
          <w:p w14:paraId="15D27007" w14:textId="5DE2A4B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45208B84" w14:textId="5AD6628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0C953207" w14:textId="6D8F2258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52ACFFAC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20C3723A" w14:textId="77777777" w:rsidTr="002F6BCA">
        <w:tc>
          <w:tcPr>
            <w:tcW w:w="987" w:type="dxa"/>
          </w:tcPr>
          <w:p w14:paraId="05B586E1" w14:textId="6CBCBDA3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2E6005">
              <w:rPr>
                <w:rFonts w:ascii="Avenir Next LT Pro Light" w:hAnsi="Avenir Next LT Pro Light"/>
                <w:sz w:val="18"/>
                <w:szCs w:val="18"/>
              </w:rPr>
              <w:t>Micro</w:t>
            </w:r>
          </w:p>
        </w:tc>
        <w:tc>
          <w:tcPr>
            <w:tcW w:w="2944" w:type="dxa"/>
          </w:tcPr>
          <w:p w14:paraId="20041E50" w14:textId="2E860B6C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Watercourses</w:t>
            </w:r>
          </w:p>
        </w:tc>
        <w:tc>
          <w:tcPr>
            <w:tcW w:w="333" w:type="dxa"/>
          </w:tcPr>
          <w:p w14:paraId="590BA75B" w14:textId="27257E7C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2F2022C4" w14:textId="64721FE7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7EE28D1F" w14:textId="093EDE5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544CC8E2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7C9F2642" w14:textId="77777777" w:rsidTr="002F6BCA">
        <w:tc>
          <w:tcPr>
            <w:tcW w:w="987" w:type="dxa"/>
          </w:tcPr>
          <w:p w14:paraId="1A442730" w14:textId="38D4CC36" w:rsidR="007234FF" w:rsidRPr="00920DE9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F13A70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944" w:type="dxa"/>
          </w:tcPr>
          <w:p w14:paraId="43A021BF" w14:textId="12963279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Golf course</w:t>
            </w:r>
          </w:p>
        </w:tc>
        <w:tc>
          <w:tcPr>
            <w:tcW w:w="333" w:type="dxa"/>
          </w:tcPr>
          <w:p w14:paraId="713B76E6" w14:textId="255AE343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114D3F95" w14:textId="1F5E715B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5B8CEB81" w14:textId="08FB6E90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48338C6E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7D9C43FA" w14:textId="77777777" w:rsidTr="002F6BCA">
        <w:tc>
          <w:tcPr>
            <w:tcW w:w="987" w:type="dxa"/>
          </w:tcPr>
          <w:p w14:paraId="260FA390" w14:textId="49E958E5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977648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944" w:type="dxa"/>
          </w:tcPr>
          <w:p w14:paraId="4102A3A7" w14:textId="297018BF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Housing</w:t>
            </w:r>
          </w:p>
        </w:tc>
        <w:tc>
          <w:tcPr>
            <w:tcW w:w="333" w:type="dxa"/>
          </w:tcPr>
          <w:p w14:paraId="1D4D1D6E" w14:textId="30CD37CC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326EBDAF" w14:textId="4BE24A66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5D6FA94E" w14:textId="434D1B39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1FBF0129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0D5B5D25" w14:textId="77777777" w:rsidTr="002F6BCA">
        <w:tc>
          <w:tcPr>
            <w:tcW w:w="987" w:type="dxa"/>
          </w:tcPr>
          <w:p w14:paraId="41FD01AF" w14:textId="18041D44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977648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944" w:type="dxa"/>
          </w:tcPr>
          <w:p w14:paraId="2236622E" w14:textId="6A9C0A2C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Public road</w:t>
            </w:r>
          </w:p>
        </w:tc>
        <w:tc>
          <w:tcPr>
            <w:tcW w:w="333" w:type="dxa"/>
          </w:tcPr>
          <w:p w14:paraId="1B6153C2" w14:textId="001A3054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FD6F32B" w14:textId="07BCB919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743BB393" w14:textId="6E15987F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31651174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3AF2E473" w14:textId="77777777" w:rsidTr="002F6BCA">
        <w:tc>
          <w:tcPr>
            <w:tcW w:w="987" w:type="dxa"/>
          </w:tcPr>
          <w:p w14:paraId="233300DF" w14:textId="72EAD212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A47F10"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944" w:type="dxa"/>
          </w:tcPr>
          <w:p w14:paraId="76B5314B" w14:textId="19B023FA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Retail / industrial units</w:t>
            </w:r>
          </w:p>
        </w:tc>
        <w:tc>
          <w:tcPr>
            <w:tcW w:w="333" w:type="dxa"/>
          </w:tcPr>
          <w:p w14:paraId="2030F2A0" w14:textId="4D8832FE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10D898A7" w14:textId="7D19165B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6064FECE" w14:textId="467BAA54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1D901142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0CA37D93" w14:textId="77777777" w:rsidTr="002F6BCA">
        <w:tc>
          <w:tcPr>
            <w:tcW w:w="987" w:type="dxa"/>
          </w:tcPr>
          <w:p w14:paraId="3D0FBC76" w14:textId="009DF6C4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Physical</w:t>
            </w:r>
          </w:p>
        </w:tc>
        <w:tc>
          <w:tcPr>
            <w:tcW w:w="2944" w:type="dxa"/>
          </w:tcPr>
          <w:p w14:paraId="1FBDE185" w14:textId="63F3DE70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Trees (close to crop)</w:t>
            </w:r>
          </w:p>
        </w:tc>
        <w:tc>
          <w:tcPr>
            <w:tcW w:w="333" w:type="dxa"/>
          </w:tcPr>
          <w:p w14:paraId="52817F4F" w14:textId="1142295E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4CFDEB4A" w14:textId="3239AE40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44385DCF" w14:textId="69DEA271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4173A591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12F6BBEA" w14:textId="77777777" w:rsidTr="002F6BCA">
        <w:tc>
          <w:tcPr>
            <w:tcW w:w="987" w:type="dxa"/>
          </w:tcPr>
          <w:p w14:paraId="2EC4A06E" w14:textId="2001FDAD" w:rsidR="007234FF" w:rsidRPr="00F13A70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bookmarkStart w:id="0" w:name="_Hlk83715270"/>
            <w:r>
              <w:rPr>
                <w:rFonts w:ascii="Avenir Next LT Pro Light" w:hAnsi="Avenir Next LT Pro Light"/>
                <w:sz w:val="18"/>
                <w:szCs w:val="18"/>
              </w:rPr>
              <w:t>M / P</w:t>
            </w:r>
          </w:p>
        </w:tc>
        <w:tc>
          <w:tcPr>
            <w:tcW w:w="2944" w:type="dxa"/>
          </w:tcPr>
          <w:p w14:paraId="484B6817" w14:textId="0E08FD0C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Footpath / bridleway</w:t>
            </w:r>
          </w:p>
        </w:tc>
        <w:tc>
          <w:tcPr>
            <w:tcW w:w="333" w:type="dxa"/>
          </w:tcPr>
          <w:p w14:paraId="0FE502D0" w14:textId="1D0AB70C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FA9B1D7" w14:textId="3F1D13B6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0C185B80" w14:textId="598A0A7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1D7B018A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47945076" w14:textId="77777777" w:rsidTr="002F6BCA">
        <w:tc>
          <w:tcPr>
            <w:tcW w:w="987" w:type="dxa"/>
          </w:tcPr>
          <w:p w14:paraId="1564C0E4" w14:textId="5AB2E035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2086A">
              <w:rPr>
                <w:rFonts w:ascii="Avenir Next LT Pro Light" w:hAnsi="Avenir Next LT Pro Light"/>
                <w:sz w:val="18"/>
                <w:szCs w:val="18"/>
              </w:rPr>
              <w:t>M / P</w:t>
            </w:r>
          </w:p>
        </w:tc>
        <w:tc>
          <w:tcPr>
            <w:tcW w:w="2944" w:type="dxa"/>
          </w:tcPr>
          <w:p w14:paraId="5548AAD1" w14:textId="1B504732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Overhead cables / pylons</w:t>
            </w:r>
          </w:p>
        </w:tc>
        <w:tc>
          <w:tcPr>
            <w:tcW w:w="333" w:type="dxa"/>
          </w:tcPr>
          <w:p w14:paraId="5FCDF269" w14:textId="1FC0D09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7AD981DA" w14:textId="430F5519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055794FD" w14:textId="3E407FE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0BFB6D14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bookmarkEnd w:id="0"/>
      <w:tr w:rsidR="007234FF" w:rsidRPr="00CB02BF" w14:paraId="567C5BE5" w14:textId="77777777" w:rsidTr="002F6BCA">
        <w:tc>
          <w:tcPr>
            <w:tcW w:w="987" w:type="dxa"/>
          </w:tcPr>
          <w:p w14:paraId="6C3A0CFF" w14:textId="4B6584FB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2086A">
              <w:rPr>
                <w:rFonts w:ascii="Avenir Next LT Pro Light" w:hAnsi="Avenir Next LT Pro Light"/>
                <w:sz w:val="18"/>
                <w:szCs w:val="18"/>
              </w:rPr>
              <w:t>M / P</w:t>
            </w:r>
          </w:p>
        </w:tc>
        <w:tc>
          <w:tcPr>
            <w:tcW w:w="2944" w:type="dxa"/>
          </w:tcPr>
          <w:p w14:paraId="0A118A73" w14:textId="5AC77C2C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Run-off</w:t>
            </w:r>
            <w:r w:rsidR="002F6BCA">
              <w:rPr>
                <w:rFonts w:ascii="Avenir Next LT Pro Light" w:hAnsi="Avenir Next LT Pro Light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from neighbouring fields</w:t>
            </w:r>
          </w:p>
        </w:tc>
        <w:tc>
          <w:tcPr>
            <w:tcW w:w="333" w:type="dxa"/>
          </w:tcPr>
          <w:p w14:paraId="5DF92256" w14:textId="4B781A0F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39A71ECD" w14:textId="598C9A6C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5B5564FB" w14:textId="020D0D6F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760FC819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2E16D6BD" w14:textId="77777777" w:rsidTr="002F6BCA">
        <w:tc>
          <w:tcPr>
            <w:tcW w:w="987" w:type="dxa"/>
          </w:tcPr>
          <w:p w14:paraId="2CE6A03C" w14:textId="1C77885F" w:rsidR="007234FF" w:rsidRPr="00A80CAA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2086A">
              <w:rPr>
                <w:rFonts w:ascii="Avenir Next LT Pro Light" w:hAnsi="Avenir Next LT Pro Light"/>
                <w:sz w:val="18"/>
                <w:szCs w:val="18"/>
              </w:rPr>
              <w:t>M / P</w:t>
            </w:r>
          </w:p>
        </w:tc>
        <w:tc>
          <w:tcPr>
            <w:tcW w:w="2944" w:type="dxa"/>
          </w:tcPr>
          <w:p w14:paraId="269DF22B" w14:textId="5368DA73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Significant bird activity</w:t>
            </w:r>
          </w:p>
        </w:tc>
        <w:tc>
          <w:tcPr>
            <w:tcW w:w="333" w:type="dxa"/>
          </w:tcPr>
          <w:p w14:paraId="14602355" w14:textId="49C919E4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473820D6" w14:textId="42F30D02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4F508AFB" w14:textId="0146D3A8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5FF0A5D5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6050359E" w14:textId="77777777" w:rsidTr="002F6BCA">
        <w:tc>
          <w:tcPr>
            <w:tcW w:w="987" w:type="dxa"/>
          </w:tcPr>
          <w:p w14:paraId="29515245" w14:textId="0478196E" w:rsidR="007234FF" w:rsidRPr="0023334E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12086A">
              <w:rPr>
                <w:rFonts w:ascii="Avenir Next LT Pro Light" w:hAnsi="Avenir Next LT Pro Light"/>
                <w:sz w:val="18"/>
                <w:szCs w:val="18"/>
              </w:rPr>
              <w:t>M / P</w:t>
            </w:r>
          </w:p>
        </w:tc>
        <w:tc>
          <w:tcPr>
            <w:tcW w:w="2944" w:type="dxa"/>
          </w:tcPr>
          <w:p w14:paraId="2FCDEB06" w14:textId="4DF61754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 w:rsidRPr="000D1020">
              <w:rPr>
                <w:rFonts w:ascii="Avenir Next LT Pro Light" w:hAnsi="Avenir Next LT Pro Light"/>
                <w:snapToGrid w:val="0"/>
                <w:sz w:val="18"/>
                <w:szCs w:val="18"/>
              </w:rPr>
              <w:t xml:space="preserve">Significant </w:t>
            </w: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wildlife activity</w:t>
            </w:r>
          </w:p>
        </w:tc>
        <w:tc>
          <w:tcPr>
            <w:tcW w:w="333" w:type="dxa"/>
          </w:tcPr>
          <w:p w14:paraId="09BE0360" w14:textId="153283E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9942435" w14:textId="4DFB5E1B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233DF726" w14:textId="3F561CB2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1B3F23E1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6F7B7D8B" w14:textId="77777777" w:rsidTr="002F6BCA">
        <w:tc>
          <w:tcPr>
            <w:tcW w:w="987" w:type="dxa"/>
          </w:tcPr>
          <w:p w14:paraId="1AB7E7CE" w14:textId="67B6C69A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00517C">
              <w:rPr>
                <w:rFonts w:ascii="Avenir Next LT Pro Light" w:hAnsi="Avenir Next LT Pro Light"/>
                <w:sz w:val="18"/>
                <w:szCs w:val="18"/>
              </w:rPr>
              <w:t>M / P</w:t>
            </w:r>
          </w:p>
        </w:tc>
        <w:tc>
          <w:tcPr>
            <w:tcW w:w="2944" w:type="dxa"/>
          </w:tcPr>
          <w:p w14:paraId="1C448901" w14:textId="0B22EBFE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GM crop production</w:t>
            </w:r>
          </w:p>
        </w:tc>
        <w:tc>
          <w:tcPr>
            <w:tcW w:w="333" w:type="dxa"/>
          </w:tcPr>
          <w:p w14:paraId="0C48A390" w14:textId="6597A397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9B787A1" w14:textId="056BCA46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70DB0DCB" w14:textId="133BA0EC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1EAD0A93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11A09E7B" w14:textId="77777777" w:rsidTr="002F6BCA">
        <w:tc>
          <w:tcPr>
            <w:tcW w:w="987" w:type="dxa"/>
          </w:tcPr>
          <w:p w14:paraId="6624C92E" w14:textId="69EDF70E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00517C">
              <w:rPr>
                <w:rFonts w:ascii="Avenir Next LT Pro Light" w:hAnsi="Avenir Next LT Pro Light"/>
                <w:sz w:val="18"/>
                <w:szCs w:val="18"/>
              </w:rPr>
              <w:t>M / P</w:t>
            </w:r>
          </w:p>
        </w:tc>
        <w:tc>
          <w:tcPr>
            <w:tcW w:w="2944" w:type="dxa"/>
          </w:tcPr>
          <w:p w14:paraId="2C46CF9D" w14:textId="4B2F427E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Plant health risks</w:t>
            </w:r>
          </w:p>
        </w:tc>
        <w:tc>
          <w:tcPr>
            <w:tcW w:w="333" w:type="dxa"/>
          </w:tcPr>
          <w:p w14:paraId="33979513" w14:textId="719927C4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93EC7FA" w14:textId="1B978696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588AA600" w14:textId="1F12F00D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5A0F2238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06F83AA2" w14:textId="77777777" w:rsidTr="002F6BCA">
        <w:tc>
          <w:tcPr>
            <w:tcW w:w="987" w:type="dxa"/>
          </w:tcPr>
          <w:p w14:paraId="66C7DDEB" w14:textId="0B633C80" w:rsidR="007234FF" w:rsidRPr="00A80CAA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Other</w:t>
            </w:r>
          </w:p>
        </w:tc>
        <w:tc>
          <w:tcPr>
            <w:tcW w:w="2944" w:type="dxa"/>
          </w:tcPr>
          <w:p w14:paraId="1C9969B9" w14:textId="0CF64CCE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  <w:r>
              <w:rPr>
                <w:rFonts w:ascii="Avenir Next LT Pro Light" w:hAnsi="Avenir Next LT Pro Light"/>
                <w:snapToGrid w:val="0"/>
                <w:sz w:val="18"/>
                <w:szCs w:val="18"/>
              </w:rPr>
              <w:t>Underground cables / pipes</w:t>
            </w:r>
          </w:p>
        </w:tc>
        <w:tc>
          <w:tcPr>
            <w:tcW w:w="333" w:type="dxa"/>
          </w:tcPr>
          <w:p w14:paraId="4479A085" w14:textId="348FE81B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090FDEA5" w14:textId="0FC8354B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40DD08A1" w14:textId="0EB13DC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7AA0D42A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D33458" w:rsidRPr="00CB02BF" w14:paraId="09B2B7E7" w14:textId="77777777" w:rsidTr="002F6BCA">
        <w:tc>
          <w:tcPr>
            <w:tcW w:w="9784" w:type="dxa"/>
            <w:gridSpan w:val="6"/>
          </w:tcPr>
          <w:p w14:paraId="4948D225" w14:textId="051282C1" w:rsidR="00D33458" w:rsidRPr="00CB02BF" w:rsidRDefault="00D33458" w:rsidP="00D33458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4531E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ADD ADDITIONAL RISKS / HAZARDS</w:t>
            </w:r>
          </w:p>
        </w:tc>
      </w:tr>
      <w:tr w:rsidR="007234FF" w:rsidRPr="00CB02BF" w14:paraId="1952D55B" w14:textId="77777777" w:rsidTr="002F6BCA">
        <w:tc>
          <w:tcPr>
            <w:tcW w:w="987" w:type="dxa"/>
          </w:tcPr>
          <w:p w14:paraId="0A474841" w14:textId="77777777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2944" w:type="dxa"/>
          </w:tcPr>
          <w:p w14:paraId="6BABA75C" w14:textId="77777777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</w:p>
        </w:tc>
        <w:tc>
          <w:tcPr>
            <w:tcW w:w="333" w:type="dxa"/>
          </w:tcPr>
          <w:p w14:paraId="33407064" w14:textId="00C6C825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4A248737" w14:textId="64F8ED36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76642F7B" w14:textId="3CB10C2E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7C7E6E1A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7234FF" w:rsidRPr="00CB02BF" w14:paraId="42746EA3" w14:textId="77777777" w:rsidTr="002F6BCA">
        <w:tc>
          <w:tcPr>
            <w:tcW w:w="987" w:type="dxa"/>
          </w:tcPr>
          <w:p w14:paraId="19CFCBEB" w14:textId="77777777" w:rsidR="007234FF" w:rsidRDefault="007234FF" w:rsidP="007234FF">
            <w:pPr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2944" w:type="dxa"/>
          </w:tcPr>
          <w:p w14:paraId="53CEB144" w14:textId="77777777" w:rsidR="007234FF" w:rsidRDefault="007234FF" w:rsidP="007234FF">
            <w:pPr>
              <w:rPr>
                <w:rFonts w:ascii="Avenir Next LT Pro Light" w:hAnsi="Avenir Next LT Pro Light"/>
                <w:snapToGrid w:val="0"/>
                <w:sz w:val="18"/>
                <w:szCs w:val="18"/>
              </w:rPr>
            </w:pPr>
          </w:p>
        </w:tc>
        <w:tc>
          <w:tcPr>
            <w:tcW w:w="333" w:type="dxa"/>
          </w:tcPr>
          <w:p w14:paraId="3B734EB4" w14:textId="6F2D24AA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87" w:type="dxa"/>
          </w:tcPr>
          <w:p w14:paraId="519F106D" w14:textId="31E47370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6" w:type="dxa"/>
          </w:tcPr>
          <w:p w14:paraId="5E4618E9" w14:textId="242D55E6" w:rsidR="007234FF" w:rsidRPr="00CE7C45" w:rsidRDefault="007234FF" w:rsidP="007234FF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CE7C4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27" w:type="dxa"/>
          </w:tcPr>
          <w:p w14:paraId="42369164" w14:textId="77777777" w:rsidR="007234FF" w:rsidRPr="00CB02BF" w:rsidRDefault="007234FF" w:rsidP="007234FF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</w:tbl>
    <w:p w14:paraId="64FD599B" w14:textId="22C7A241" w:rsidR="003A5DB4" w:rsidRDefault="003A5DB4">
      <w:pPr>
        <w:rPr>
          <w:rFonts w:ascii="Avenir Next LT Pro Light" w:hAnsi="Avenir Next LT Pro Light"/>
        </w:rPr>
      </w:pPr>
    </w:p>
    <w:p w14:paraId="5FA85966" w14:textId="13819C69" w:rsidR="002F6BCA" w:rsidRPr="009857E6" w:rsidRDefault="002F6BCA">
      <w:pPr>
        <w:rPr>
          <w:rFonts w:ascii="Avenir Next LT Pro Light" w:hAnsi="Avenir Next LT Pro Light"/>
          <w:b/>
          <w:bCs/>
        </w:rPr>
      </w:pPr>
      <w:r w:rsidRPr="009857E6">
        <w:rPr>
          <w:rFonts w:ascii="Avenir Next LT Pro Light" w:hAnsi="Avenir Next LT Pro Light"/>
          <w:b/>
          <w:bCs/>
        </w:rPr>
        <w:t>DECLARATION</w:t>
      </w:r>
      <w:r w:rsidR="00CB4BBD">
        <w:rPr>
          <w:rFonts w:ascii="Avenir Next LT Pro Light" w:hAnsi="Avenir Next LT Pro Light"/>
          <w:b/>
          <w:bCs/>
        </w:rPr>
        <w:t xml:space="preserve"> </w:t>
      </w:r>
    </w:p>
    <w:p w14:paraId="2B3F0E8B" w14:textId="57B11314" w:rsidR="009857E6" w:rsidRDefault="001906E9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Sufficient </w:t>
      </w:r>
      <w:r w:rsidR="00E03B27">
        <w:rPr>
          <w:rFonts w:ascii="Avenir Next LT Pro Light" w:hAnsi="Avenir Next LT Pro Light"/>
        </w:rPr>
        <w:t xml:space="preserve">information is </w:t>
      </w:r>
      <w:r w:rsidR="008949F2">
        <w:rPr>
          <w:rFonts w:ascii="Avenir Next LT Pro Light" w:hAnsi="Avenir Next LT Pro Light"/>
        </w:rPr>
        <w:t>available</w:t>
      </w:r>
      <w:r w:rsidR="00152735">
        <w:rPr>
          <w:rFonts w:ascii="Avenir Next LT Pro Light" w:hAnsi="Avenir Next LT Pro Light"/>
        </w:rPr>
        <w:t xml:space="preserve"> to support</w:t>
      </w:r>
      <w:r w:rsidR="006F368B">
        <w:rPr>
          <w:rFonts w:ascii="Avenir Next LT Pro Light" w:hAnsi="Avenir Next LT Pro Light"/>
        </w:rPr>
        <w:t xml:space="preserve"> an informed</w:t>
      </w:r>
      <w:r w:rsidR="007F4C69">
        <w:rPr>
          <w:rFonts w:ascii="Avenir Next LT Pro Light" w:hAnsi="Avenir Next LT Pro Light"/>
        </w:rPr>
        <w:t>,</w:t>
      </w:r>
      <w:r w:rsidR="006F368B">
        <w:rPr>
          <w:rFonts w:ascii="Avenir Next LT Pro Light" w:hAnsi="Avenir Next LT Pro Light"/>
        </w:rPr>
        <w:t xml:space="preserve"> site risk assessment</w:t>
      </w:r>
      <w:r w:rsidR="00FC57CC">
        <w:rPr>
          <w:rFonts w:ascii="Avenir Next LT Pro Light" w:hAnsi="Avenir Next LT Pro Light"/>
        </w:rPr>
        <w:t xml:space="preserve">. </w:t>
      </w:r>
      <w:r w:rsidR="00D243D0">
        <w:rPr>
          <w:rFonts w:ascii="Avenir Next LT Pro Light" w:hAnsi="Avenir Next LT Pro Light"/>
        </w:rPr>
        <w:t xml:space="preserve">Where </w:t>
      </w:r>
      <w:r w:rsidR="00AA358B">
        <w:rPr>
          <w:rFonts w:ascii="Avenir Next LT Pro Light" w:hAnsi="Avenir Next LT Pro Light"/>
        </w:rPr>
        <w:t xml:space="preserve">hazards </w:t>
      </w:r>
      <w:r w:rsidR="00D243D0">
        <w:rPr>
          <w:rFonts w:ascii="Avenir Next LT Pro Light" w:hAnsi="Avenir Next LT Pro Light"/>
        </w:rPr>
        <w:t xml:space="preserve">have been identified, </w:t>
      </w:r>
      <w:r w:rsidR="0028758D">
        <w:rPr>
          <w:rFonts w:ascii="Avenir Next LT Pro Light" w:hAnsi="Avenir Next LT Pro Light"/>
        </w:rPr>
        <w:t xml:space="preserve">these </w:t>
      </w:r>
      <w:r w:rsidR="008663BB">
        <w:rPr>
          <w:rFonts w:ascii="Avenir Next LT Pro Light" w:hAnsi="Avenir Next LT Pro Light"/>
        </w:rPr>
        <w:t>do not present a</w:t>
      </w:r>
      <w:r w:rsidR="004664DC">
        <w:rPr>
          <w:rFonts w:ascii="Avenir Next LT Pro Light" w:hAnsi="Avenir Next LT Pro Light"/>
        </w:rPr>
        <w:t>n unacceptable</w:t>
      </w:r>
      <w:r w:rsidR="008663BB">
        <w:rPr>
          <w:rFonts w:ascii="Avenir Next LT Pro Light" w:hAnsi="Avenir Next LT Pro Light"/>
        </w:rPr>
        <w:t xml:space="preserve"> </w:t>
      </w:r>
      <w:r w:rsidR="00BF04EC">
        <w:rPr>
          <w:rFonts w:ascii="Avenir Next LT Pro Light" w:hAnsi="Avenir Next LT Pro Light"/>
        </w:rPr>
        <w:t>r</w:t>
      </w:r>
      <w:r w:rsidR="00A8720D">
        <w:rPr>
          <w:rFonts w:ascii="Avenir Next LT Pro Light" w:hAnsi="Avenir Next LT Pro Light"/>
        </w:rPr>
        <w:t>isk to food safet</w:t>
      </w:r>
      <w:r w:rsidR="00BF04EC">
        <w:rPr>
          <w:rFonts w:ascii="Avenir Next LT Pro Light" w:hAnsi="Avenir Next LT Pro Light"/>
        </w:rPr>
        <w:t>y</w:t>
      </w:r>
      <w:r w:rsidR="004664DC">
        <w:rPr>
          <w:rFonts w:ascii="Avenir Next LT Pro Light" w:hAnsi="Avenir Next LT Pro Light"/>
        </w:rPr>
        <w:t xml:space="preserve"> and preventative actions </w:t>
      </w:r>
      <w:r w:rsidR="007F4C69">
        <w:rPr>
          <w:rFonts w:ascii="Avenir Next LT Pro Light" w:hAnsi="Avenir Next LT Pro Light"/>
        </w:rPr>
        <w:t>have been implemented where</w:t>
      </w:r>
      <w:r w:rsidR="00306DD1">
        <w:rPr>
          <w:rFonts w:ascii="Avenir Next LT Pro Light" w:hAnsi="Avenir Next LT Pro Light"/>
        </w:rPr>
        <w:t>ver</w:t>
      </w:r>
      <w:r w:rsidR="007F4C69">
        <w:rPr>
          <w:rFonts w:ascii="Avenir Next LT Pro Light" w:hAnsi="Avenir Next LT Pro Light"/>
        </w:rPr>
        <w:t xml:space="preserve"> </w:t>
      </w:r>
      <w:r w:rsidR="00306DD1">
        <w:rPr>
          <w:rFonts w:ascii="Avenir Next LT Pro Light" w:hAnsi="Avenir Next LT Pro Light"/>
        </w:rPr>
        <w:t>necessary</w:t>
      </w:r>
      <w:r w:rsidR="007F4C69">
        <w:rPr>
          <w:rFonts w:ascii="Avenir Next LT Pro Light" w:hAnsi="Avenir Next LT Pro Light"/>
        </w:rPr>
        <w:t xml:space="preserve"> to reduce risk to an acc</w:t>
      </w:r>
      <w:r w:rsidR="00511554">
        <w:rPr>
          <w:rFonts w:ascii="Avenir Next LT Pro Light" w:hAnsi="Avenir Next LT Pro Light"/>
        </w:rPr>
        <w:t>eptable level</w:t>
      </w:r>
      <w:r w:rsidR="00FC4858">
        <w:rPr>
          <w:rFonts w:ascii="Avenir Next LT Pro Light" w:hAnsi="Avenir Next LT Pro Light"/>
        </w:rPr>
        <w:t xml:space="preserve">. </w:t>
      </w:r>
      <w:r w:rsidR="00261713">
        <w:rPr>
          <w:rFonts w:ascii="Avenir Next LT Pro Light" w:hAnsi="Avenir Next LT Pro Light"/>
        </w:rPr>
        <w:t>S</w:t>
      </w:r>
      <w:r w:rsidR="00FC4858">
        <w:rPr>
          <w:rFonts w:ascii="Avenir Next LT Pro Light" w:hAnsi="Avenir Next LT Pro Light"/>
        </w:rPr>
        <w:t xml:space="preserve">ite is safe and suitable for </w:t>
      </w:r>
      <w:r w:rsidR="008E78A0">
        <w:rPr>
          <w:rFonts w:ascii="Avenir Next LT Pro Light" w:hAnsi="Avenir Next LT Pro Light"/>
        </w:rPr>
        <w:t>production of fresh produce.</w:t>
      </w:r>
    </w:p>
    <w:p w14:paraId="4AD2DEEA" w14:textId="77777777" w:rsidR="009857E6" w:rsidRDefault="009857E6">
      <w:pPr>
        <w:rPr>
          <w:rFonts w:ascii="Avenir Next LT Pro Light" w:hAnsi="Avenir Next LT Pro Light"/>
        </w:rPr>
      </w:pPr>
    </w:p>
    <w:p w14:paraId="2BC3D9A7" w14:textId="77777777" w:rsidR="007F790B" w:rsidRDefault="007F790B">
      <w:pPr>
        <w:rPr>
          <w:rFonts w:ascii="Avenir Next LT Pro Light" w:hAnsi="Avenir Next LT Pro Light"/>
        </w:rPr>
      </w:pPr>
    </w:p>
    <w:p w14:paraId="29AD0471" w14:textId="34C2AF17" w:rsidR="00261713" w:rsidRDefault="00261713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SIGN… </w:t>
      </w:r>
      <w:r w:rsidR="009857E6">
        <w:rPr>
          <w:rFonts w:ascii="Avenir Next LT Pro Light" w:hAnsi="Avenir Next LT Pro Light"/>
        </w:rPr>
        <w:t>………………………………</w:t>
      </w:r>
      <w:r>
        <w:rPr>
          <w:rFonts w:ascii="Avenir Next LT Pro Light" w:hAnsi="Avenir Next LT Pro Light"/>
        </w:rPr>
        <w:t>NAME (PRINT)…</w:t>
      </w:r>
      <w:r w:rsidR="009857E6">
        <w:rPr>
          <w:rFonts w:ascii="Avenir Next LT Pro Light" w:hAnsi="Avenir Next LT Pro Light"/>
        </w:rPr>
        <w:t>……………………………</w:t>
      </w:r>
      <w:r>
        <w:rPr>
          <w:rFonts w:ascii="Avenir Next LT Pro Light" w:hAnsi="Avenir Next LT Pro Light"/>
        </w:rPr>
        <w:t xml:space="preserve"> DATE………</w:t>
      </w:r>
      <w:r w:rsidR="009857E6">
        <w:rPr>
          <w:rFonts w:ascii="Avenir Next LT Pro Light" w:hAnsi="Avenir Next LT Pro Light"/>
        </w:rPr>
        <w:t>…</w:t>
      </w:r>
    </w:p>
    <w:p w14:paraId="354B0E8B" w14:textId="7CE0D3EA" w:rsidR="007F790B" w:rsidRDefault="007F790B">
      <w:pPr>
        <w:rPr>
          <w:rFonts w:ascii="Avenir Next LT Pro Light" w:hAnsi="Avenir Next LT Pro Light"/>
        </w:rPr>
      </w:pPr>
    </w:p>
    <w:p w14:paraId="3C5CBC77" w14:textId="77777777" w:rsidR="00A6610C" w:rsidRPr="00B75DE5" w:rsidRDefault="00A6610C">
      <w:pPr>
        <w:rPr>
          <w:rFonts w:ascii="Avenir Next LT Pro Light" w:hAnsi="Avenir Next LT Pro Light"/>
        </w:rPr>
      </w:pPr>
    </w:p>
    <w:sectPr w:rsidR="00A6610C" w:rsidRPr="00B75DE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CD89" w14:textId="77777777" w:rsidR="00B93663" w:rsidRDefault="00B93663" w:rsidP="00B75DE5">
      <w:pPr>
        <w:spacing w:after="0" w:line="240" w:lineRule="auto"/>
      </w:pPr>
      <w:r>
        <w:separator/>
      </w:r>
    </w:p>
  </w:endnote>
  <w:endnote w:type="continuationSeparator" w:id="0">
    <w:p w14:paraId="554E1FF2" w14:textId="77777777" w:rsidR="00B93663" w:rsidRDefault="00B93663" w:rsidP="00B7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96B8" w14:textId="77777777" w:rsidR="005A77EB" w:rsidRPr="00ED4499" w:rsidRDefault="005A77EB" w:rsidP="005A77EB">
    <w:pPr>
      <w:pStyle w:val="Footer"/>
      <w:jc w:val="center"/>
      <w:rPr>
        <w:rFonts w:ascii="Arial" w:hAnsi="Arial" w:cs="Arial"/>
      </w:rPr>
    </w:pPr>
    <w:r w:rsidRPr="00ED4499">
      <w:rPr>
        <w:rFonts w:ascii="Arial" w:hAnsi="Arial" w:cs="Arial"/>
      </w:rPr>
      <w:t>© Red Tractor Assurance 2021</w:t>
    </w:r>
  </w:p>
  <w:p w14:paraId="3B1753F9" w14:textId="77777777" w:rsidR="005A77EB" w:rsidRDefault="005A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E831" w14:textId="77777777" w:rsidR="00B93663" w:rsidRDefault="00B93663" w:rsidP="00B75DE5">
      <w:pPr>
        <w:spacing w:after="0" w:line="240" w:lineRule="auto"/>
      </w:pPr>
      <w:r>
        <w:separator/>
      </w:r>
    </w:p>
  </w:footnote>
  <w:footnote w:type="continuationSeparator" w:id="0">
    <w:p w14:paraId="30F7CC2C" w14:textId="77777777" w:rsidR="00B93663" w:rsidRDefault="00B93663" w:rsidP="00B7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36E" w14:textId="522C22B0" w:rsidR="00B75DE5" w:rsidRPr="005A77EB" w:rsidRDefault="00B75DE5" w:rsidP="005A77EB">
    <w:pPr>
      <w:rPr>
        <w:rFonts w:ascii="Avenir Next LT Pro Light" w:hAnsi="Avenir Next LT Pro Light"/>
        <w:b/>
        <w:bCs/>
      </w:rPr>
    </w:pPr>
    <w:r>
      <w:rPr>
        <w:noProof/>
      </w:rPr>
      <w:drawing>
        <wp:inline distT="0" distB="0" distL="0" distR="0" wp14:anchorId="01E80E3A" wp14:editId="3CEB5FC8">
          <wp:extent cx="401257" cy="603250"/>
          <wp:effectExtent l="0" t="0" r="0" b="635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20" cy="60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7EB">
      <w:tab/>
    </w:r>
    <w:r w:rsidR="005A77EB">
      <w:tab/>
    </w:r>
    <w:r w:rsidR="005A77EB">
      <w:tab/>
    </w:r>
    <w:r w:rsidR="005A77EB" w:rsidRPr="0018091E">
      <w:rPr>
        <w:sz w:val="28"/>
        <w:szCs w:val="28"/>
      </w:rPr>
      <w:tab/>
    </w:r>
    <w:r w:rsidR="005A77EB" w:rsidRPr="0018091E">
      <w:rPr>
        <w:rFonts w:ascii="Avenir Next LT Pro Light" w:hAnsi="Avenir Next LT Pro Light"/>
        <w:b/>
        <w:bCs/>
        <w:sz w:val="28"/>
        <w:szCs w:val="28"/>
      </w:rPr>
      <w:t>Production Site 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5"/>
    <w:rsid w:val="00006952"/>
    <w:rsid w:val="000122C7"/>
    <w:rsid w:val="00012CFC"/>
    <w:rsid w:val="00024C84"/>
    <w:rsid w:val="00033928"/>
    <w:rsid w:val="00041158"/>
    <w:rsid w:val="00080685"/>
    <w:rsid w:val="00087858"/>
    <w:rsid w:val="00092A5E"/>
    <w:rsid w:val="000B02C3"/>
    <w:rsid w:val="000B46FC"/>
    <w:rsid w:val="000B4DBF"/>
    <w:rsid w:val="000C31BC"/>
    <w:rsid w:val="000D1020"/>
    <w:rsid w:val="000D5033"/>
    <w:rsid w:val="000E417F"/>
    <w:rsid w:val="00116185"/>
    <w:rsid w:val="0012264E"/>
    <w:rsid w:val="001463FD"/>
    <w:rsid w:val="00152735"/>
    <w:rsid w:val="0016022B"/>
    <w:rsid w:val="001743AA"/>
    <w:rsid w:val="00176F29"/>
    <w:rsid w:val="001771AD"/>
    <w:rsid w:val="0018091E"/>
    <w:rsid w:val="00183662"/>
    <w:rsid w:val="001906E9"/>
    <w:rsid w:val="001A248D"/>
    <w:rsid w:val="001A5F26"/>
    <w:rsid w:val="001E2119"/>
    <w:rsid w:val="00201542"/>
    <w:rsid w:val="00221D71"/>
    <w:rsid w:val="0023334E"/>
    <w:rsid w:val="00246F5C"/>
    <w:rsid w:val="00261713"/>
    <w:rsid w:val="00271D05"/>
    <w:rsid w:val="0028758D"/>
    <w:rsid w:val="00295927"/>
    <w:rsid w:val="002A4CDC"/>
    <w:rsid w:val="002B0802"/>
    <w:rsid w:val="002B2FA1"/>
    <w:rsid w:val="002C7AB1"/>
    <w:rsid w:val="002D01EB"/>
    <w:rsid w:val="002F6BCA"/>
    <w:rsid w:val="003018B2"/>
    <w:rsid w:val="003035AC"/>
    <w:rsid w:val="00306DD1"/>
    <w:rsid w:val="003160D3"/>
    <w:rsid w:val="00362A78"/>
    <w:rsid w:val="003731D5"/>
    <w:rsid w:val="0037323B"/>
    <w:rsid w:val="00385383"/>
    <w:rsid w:val="00386C88"/>
    <w:rsid w:val="0039088B"/>
    <w:rsid w:val="00394ED8"/>
    <w:rsid w:val="003A5DB4"/>
    <w:rsid w:val="003E2B79"/>
    <w:rsid w:val="003F4A07"/>
    <w:rsid w:val="003F5FCD"/>
    <w:rsid w:val="0040422B"/>
    <w:rsid w:val="004162CE"/>
    <w:rsid w:val="00421033"/>
    <w:rsid w:val="00423685"/>
    <w:rsid w:val="00427078"/>
    <w:rsid w:val="00427353"/>
    <w:rsid w:val="004505AC"/>
    <w:rsid w:val="004508C7"/>
    <w:rsid w:val="004531E4"/>
    <w:rsid w:val="004664DC"/>
    <w:rsid w:val="00494CDC"/>
    <w:rsid w:val="004B75C3"/>
    <w:rsid w:val="004C4C2E"/>
    <w:rsid w:val="004E1A4C"/>
    <w:rsid w:val="004E7D8C"/>
    <w:rsid w:val="004F3465"/>
    <w:rsid w:val="00511554"/>
    <w:rsid w:val="00511E17"/>
    <w:rsid w:val="0052589A"/>
    <w:rsid w:val="00541EED"/>
    <w:rsid w:val="00545D65"/>
    <w:rsid w:val="0056079C"/>
    <w:rsid w:val="00583641"/>
    <w:rsid w:val="00583D28"/>
    <w:rsid w:val="00586512"/>
    <w:rsid w:val="0059023D"/>
    <w:rsid w:val="005951D6"/>
    <w:rsid w:val="00595A74"/>
    <w:rsid w:val="005A3AB6"/>
    <w:rsid w:val="005A77EB"/>
    <w:rsid w:val="005C5BBD"/>
    <w:rsid w:val="005D41BF"/>
    <w:rsid w:val="005D5037"/>
    <w:rsid w:val="005F29BF"/>
    <w:rsid w:val="005F3A48"/>
    <w:rsid w:val="00605647"/>
    <w:rsid w:val="00612EBD"/>
    <w:rsid w:val="00615EB4"/>
    <w:rsid w:val="0062618E"/>
    <w:rsid w:val="00627FF9"/>
    <w:rsid w:val="00636F37"/>
    <w:rsid w:val="00650FB1"/>
    <w:rsid w:val="006607F8"/>
    <w:rsid w:val="00675C50"/>
    <w:rsid w:val="006A14D7"/>
    <w:rsid w:val="006D0C72"/>
    <w:rsid w:val="006D5D2A"/>
    <w:rsid w:val="006E02B4"/>
    <w:rsid w:val="006F1DC9"/>
    <w:rsid w:val="006F368B"/>
    <w:rsid w:val="00711EBA"/>
    <w:rsid w:val="0071687E"/>
    <w:rsid w:val="007234FF"/>
    <w:rsid w:val="00747EA1"/>
    <w:rsid w:val="00766BF6"/>
    <w:rsid w:val="00777003"/>
    <w:rsid w:val="00780812"/>
    <w:rsid w:val="0079384F"/>
    <w:rsid w:val="007B00C3"/>
    <w:rsid w:val="007C496D"/>
    <w:rsid w:val="007F4C69"/>
    <w:rsid w:val="007F790B"/>
    <w:rsid w:val="00801E80"/>
    <w:rsid w:val="00814847"/>
    <w:rsid w:val="008329FF"/>
    <w:rsid w:val="008355EE"/>
    <w:rsid w:val="00837D34"/>
    <w:rsid w:val="008663BB"/>
    <w:rsid w:val="00884268"/>
    <w:rsid w:val="0089396B"/>
    <w:rsid w:val="008949F2"/>
    <w:rsid w:val="008963E1"/>
    <w:rsid w:val="008B2828"/>
    <w:rsid w:val="008B6028"/>
    <w:rsid w:val="008D0F30"/>
    <w:rsid w:val="008D3855"/>
    <w:rsid w:val="008E78A0"/>
    <w:rsid w:val="00900812"/>
    <w:rsid w:val="00936B29"/>
    <w:rsid w:val="00942887"/>
    <w:rsid w:val="009857E6"/>
    <w:rsid w:val="009B7F18"/>
    <w:rsid w:val="009C365F"/>
    <w:rsid w:val="009E0366"/>
    <w:rsid w:val="009F4F93"/>
    <w:rsid w:val="00A04D88"/>
    <w:rsid w:val="00A1274C"/>
    <w:rsid w:val="00A20AAC"/>
    <w:rsid w:val="00A3376E"/>
    <w:rsid w:val="00A3507E"/>
    <w:rsid w:val="00A447A4"/>
    <w:rsid w:val="00A47F10"/>
    <w:rsid w:val="00A50CBD"/>
    <w:rsid w:val="00A6610C"/>
    <w:rsid w:val="00A72518"/>
    <w:rsid w:val="00A753D9"/>
    <w:rsid w:val="00A80CAA"/>
    <w:rsid w:val="00A8720D"/>
    <w:rsid w:val="00A943E5"/>
    <w:rsid w:val="00AA358B"/>
    <w:rsid w:val="00AA5D8C"/>
    <w:rsid w:val="00AB2B33"/>
    <w:rsid w:val="00AC29AF"/>
    <w:rsid w:val="00AD0C0E"/>
    <w:rsid w:val="00AE49A1"/>
    <w:rsid w:val="00B13212"/>
    <w:rsid w:val="00B229B6"/>
    <w:rsid w:val="00B26708"/>
    <w:rsid w:val="00B37FCA"/>
    <w:rsid w:val="00B72325"/>
    <w:rsid w:val="00B75DE5"/>
    <w:rsid w:val="00B817AE"/>
    <w:rsid w:val="00B87A29"/>
    <w:rsid w:val="00B900EC"/>
    <w:rsid w:val="00B93663"/>
    <w:rsid w:val="00BD7C0F"/>
    <w:rsid w:val="00BF04EC"/>
    <w:rsid w:val="00BF48F5"/>
    <w:rsid w:val="00C270E0"/>
    <w:rsid w:val="00C41055"/>
    <w:rsid w:val="00C74AF1"/>
    <w:rsid w:val="00C911C5"/>
    <w:rsid w:val="00C97127"/>
    <w:rsid w:val="00CA1498"/>
    <w:rsid w:val="00CA40D7"/>
    <w:rsid w:val="00CB02BF"/>
    <w:rsid w:val="00CB4BBD"/>
    <w:rsid w:val="00CC6B8D"/>
    <w:rsid w:val="00CD2774"/>
    <w:rsid w:val="00CE7C45"/>
    <w:rsid w:val="00CF0D74"/>
    <w:rsid w:val="00D20137"/>
    <w:rsid w:val="00D243D0"/>
    <w:rsid w:val="00D33458"/>
    <w:rsid w:val="00D4036A"/>
    <w:rsid w:val="00D84839"/>
    <w:rsid w:val="00D90E39"/>
    <w:rsid w:val="00DD3843"/>
    <w:rsid w:val="00DD6887"/>
    <w:rsid w:val="00E03B27"/>
    <w:rsid w:val="00E10AE6"/>
    <w:rsid w:val="00E24010"/>
    <w:rsid w:val="00E2686A"/>
    <w:rsid w:val="00E41F96"/>
    <w:rsid w:val="00E5091A"/>
    <w:rsid w:val="00E72369"/>
    <w:rsid w:val="00E75164"/>
    <w:rsid w:val="00E80FB9"/>
    <w:rsid w:val="00E810B4"/>
    <w:rsid w:val="00E8126A"/>
    <w:rsid w:val="00E814D6"/>
    <w:rsid w:val="00EB38AF"/>
    <w:rsid w:val="00ED4960"/>
    <w:rsid w:val="00EE47F7"/>
    <w:rsid w:val="00EE4A50"/>
    <w:rsid w:val="00EE6F25"/>
    <w:rsid w:val="00EF1F2B"/>
    <w:rsid w:val="00F01AFC"/>
    <w:rsid w:val="00F03C1C"/>
    <w:rsid w:val="00F06B37"/>
    <w:rsid w:val="00F1029E"/>
    <w:rsid w:val="00F11A4A"/>
    <w:rsid w:val="00F13A70"/>
    <w:rsid w:val="00F328C4"/>
    <w:rsid w:val="00F32C79"/>
    <w:rsid w:val="00F618D1"/>
    <w:rsid w:val="00F61BE9"/>
    <w:rsid w:val="00F71C83"/>
    <w:rsid w:val="00F76DFE"/>
    <w:rsid w:val="00F779DB"/>
    <w:rsid w:val="00FA6324"/>
    <w:rsid w:val="00FC4858"/>
    <w:rsid w:val="00FC57CC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08F70F"/>
  <w15:chartTrackingRefBased/>
  <w15:docId w15:val="{E0DEC07F-E18F-42A6-9C7D-6D9C7828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DE5"/>
  </w:style>
  <w:style w:type="paragraph" w:styleId="Footer">
    <w:name w:val="footer"/>
    <w:basedOn w:val="Normal"/>
    <w:link w:val="FooterChar"/>
    <w:uiPriority w:val="99"/>
    <w:unhideWhenUsed/>
    <w:rsid w:val="00B7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E5"/>
  </w:style>
  <w:style w:type="table" w:styleId="TableGrid">
    <w:name w:val="Table Grid"/>
    <w:basedOn w:val="TableNormal"/>
    <w:uiPriority w:val="39"/>
    <w:rsid w:val="00B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2656U7WV7JRA-391951906-197535</_dlc_DocId>
    <_dlc_DocIdUrl xmlns="ecc483dc-1635-47af-8d32-28c7122e27c1">
      <Url>https://442076303320.sharepoint.com/sites/SharedDrive/_layouts/15/DocIdRedir.aspx?ID=2656U7WV7JRA-391951906-197535</Url>
      <Description>2656U7WV7JRA-391951906-197535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9D70B-AD82-401D-9030-B5CDE88F7364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2.xml><?xml version="1.0" encoding="utf-8"?>
<ds:datastoreItem xmlns:ds="http://schemas.openxmlformats.org/officeDocument/2006/customXml" ds:itemID="{15140EB3-E6F4-4E53-81AF-6AC50BFC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CA962-955C-4E93-B6E0-DCA23F5C6B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DC786A-71BF-497B-950C-E97334C8A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Thorpe</dc:creator>
  <cp:keywords/>
  <dc:description/>
  <cp:lastModifiedBy>Sam Trevey</cp:lastModifiedBy>
  <cp:revision>229</cp:revision>
  <dcterms:created xsi:type="dcterms:W3CDTF">2021-09-27T11:28:00Z</dcterms:created>
  <dcterms:modified xsi:type="dcterms:W3CDTF">2024-02-23T17:17:00Z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491db7ab-2176-4bb4-933b-6d3fd2261476</vt:lpwstr>
  </property>
  <property fmtid="{D5CDD505-2E9C-101B-9397-08002B2CF9AE}" pid="4" name="MediaServiceImageTags">
    <vt:lpwstr/>
  </property>
</Properties>
</file>