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87D4" w14:textId="0A5EC910" w:rsidR="00DA00AE" w:rsidRPr="00DA00AE" w:rsidRDefault="00DA00AE" w:rsidP="00DA00AE">
      <w:pPr>
        <w:rPr>
          <w:rFonts w:ascii="Gill Sans Nova Cn Heavy" w:hAnsi="Gill Sans Nova Cn Heavy"/>
          <w:b/>
          <w:noProof/>
          <w:color w:val="4472C4" w:themeColor="accent1"/>
          <w:sz w:val="14"/>
          <w:szCs w:val="14"/>
          <w:lang w:eastAsia="en-GB"/>
        </w:rPr>
      </w:pPr>
    </w:p>
    <w:p w14:paraId="4611A9BF" w14:textId="35475F6A" w:rsidR="00F672C7" w:rsidRDefault="00EA137F" w:rsidP="004F50C4">
      <w:pPr>
        <w:jc w:val="center"/>
        <w:rPr>
          <w:rFonts w:ascii="Avenir Next LT Pro Light" w:hAnsi="Avenir Next LT Pro Light" w:cstheme="minorHAnsi"/>
          <w:b/>
          <w:noProof/>
          <w:color w:val="4472C4" w:themeColor="accent1"/>
          <w:sz w:val="24"/>
          <w:szCs w:val="24"/>
          <w:u w:val="single"/>
          <w:lang w:eastAsia="en-GB"/>
        </w:rPr>
      </w:pPr>
      <w:r w:rsidRPr="00EA137F">
        <w:rPr>
          <w:rFonts w:ascii="Avenir Next LT Pro Light" w:hAnsi="Avenir Next LT Pro Light" w:cstheme="minorHAnsi"/>
          <w:b/>
          <w:noProof/>
          <w:sz w:val="24"/>
          <w:szCs w:val="24"/>
          <w:u w:val="single"/>
          <w:lang w:eastAsia="en-GB"/>
        </w:rPr>
        <w:t>Tail biting records sheet</w:t>
      </w:r>
    </w:p>
    <w:p w14:paraId="684C5D73" w14:textId="58440ABA" w:rsidR="00F672C7" w:rsidRPr="00F672C7" w:rsidRDefault="00F672C7" w:rsidP="00F672C7">
      <w:pPr>
        <w:rPr>
          <w:rFonts w:ascii="Avenir Next LT Pro Light" w:hAnsi="Avenir Next LT Pro Light" w:cstheme="minorHAnsi"/>
          <w:b/>
          <w:noProof/>
          <w:color w:val="4472C4" w:themeColor="accent1"/>
          <w:sz w:val="24"/>
          <w:szCs w:val="24"/>
          <w:u w:val="single"/>
          <w:lang w:eastAsia="en-GB"/>
        </w:rPr>
      </w:pPr>
      <w:r w:rsidRPr="00EA137F">
        <w:rPr>
          <w:rFonts w:ascii="Avenir Next LT Pro Light" w:hAnsi="Avenir Next LT Pro Light" w:cstheme="minorHAnsi"/>
        </w:rPr>
        <w:t>Building</w:t>
      </w:r>
      <w:r w:rsidR="00953BA3">
        <w:rPr>
          <w:rFonts w:ascii="Avenir Next LT Pro Light" w:hAnsi="Avenir Next LT Pro Light" w:cstheme="minorHAnsi"/>
        </w:rPr>
        <w:t xml:space="preserve"> / Location</w:t>
      </w:r>
      <w:r w:rsidRPr="00EA137F">
        <w:rPr>
          <w:rFonts w:ascii="Avenir Next LT Pro Light" w:hAnsi="Avenir Next LT Pro Light" w:cstheme="minorHAnsi"/>
        </w:rPr>
        <w:t>:</w:t>
      </w:r>
    </w:p>
    <w:p w14:paraId="69293E11" w14:textId="3397F986" w:rsidR="00DA00AE" w:rsidRPr="00EA137F" w:rsidRDefault="00DA00AE" w:rsidP="00DA00AE">
      <w:pPr>
        <w:tabs>
          <w:tab w:val="left" w:pos="1815"/>
        </w:tabs>
        <w:rPr>
          <w:rFonts w:ascii="Avenir Next LT Pro Light" w:hAnsi="Avenir Next LT Pro Light" w:cstheme="minorHAnsi"/>
        </w:rPr>
      </w:pPr>
      <w:r w:rsidRPr="00EA137F">
        <w:rPr>
          <w:rFonts w:ascii="Avenir Next LT Pro Light" w:hAnsi="Avenir Next LT Pro Light" w:cstheme="minorHAnsi"/>
        </w:rPr>
        <w:t>Arrival Date:</w:t>
      </w:r>
    </w:p>
    <w:p w14:paraId="04DC02F9" w14:textId="45791F6E" w:rsidR="00DA00AE" w:rsidRDefault="00DA00AE" w:rsidP="00DA00AE">
      <w:pPr>
        <w:tabs>
          <w:tab w:val="left" w:pos="1815"/>
        </w:tabs>
        <w:rPr>
          <w:rFonts w:ascii="Avenir Next LT Pro Light" w:hAnsi="Avenir Next LT Pro Light" w:cstheme="minorHAnsi"/>
        </w:rPr>
      </w:pPr>
      <w:r w:rsidRPr="00EA137F">
        <w:rPr>
          <w:rFonts w:ascii="Avenir Next LT Pro Light" w:hAnsi="Avenir Next LT Pro Light" w:cstheme="minorHAnsi"/>
        </w:rPr>
        <w:t>Source:</w:t>
      </w:r>
    </w:p>
    <w:p w14:paraId="52B78FE2" w14:textId="5FA6136D" w:rsidR="004F50C4" w:rsidRPr="00EA137F" w:rsidRDefault="004F50C4" w:rsidP="00DA00AE">
      <w:pPr>
        <w:tabs>
          <w:tab w:val="left" w:pos="1815"/>
        </w:tabs>
        <w:rPr>
          <w:rFonts w:ascii="Avenir Next LT Pro Light" w:hAnsi="Avenir Next LT Pro Light" w:cstheme="minorHAnsi"/>
        </w:rPr>
      </w:pPr>
      <w:r>
        <w:rPr>
          <w:rFonts w:ascii="Avenir Next LT Pro Light" w:hAnsi="Avenir Next LT Pro Light" w:cstheme="minorHAnsi"/>
        </w:rPr>
        <w:t>Genetics:</w:t>
      </w:r>
    </w:p>
    <w:p w14:paraId="076ACC79" w14:textId="77777777" w:rsidR="00DA00AE" w:rsidRPr="00EA137F" w:rsidRDefault="00DA00AE" w:rsidP="00DA00AE">
      <w:pPr>
        <w:tabs>
          <w:tab w:val="left" w:pos="1815"/>
        </w:tabs>
        <w:rPr>
          <w:rFonts w:ascii="Avenir Next LT Pro Light" w:hAnsi="Avenir Next LT Pro Light" w:cstheme="minorHAnsi"/>
        </w:rPr>
      </w:pPr>
      <w:r w:rsidRPr="00EA137F">
        <w:rPr>
          <w:rFonts w:ascii="Avenir Next LT Pro Light" w:hAnsi="Avenir Next LT Pro Light" w:cstheme="minorHAnsi"/>
        </w:rPr>
        <w:t>Tail length of pigs: Docked/Undocked</w:t>
      </w:r>
    </w:p>
    <w:tbl>
      <w:tblPr>
        <w:tblStyle w:val="TableGrid"/>
        <w:tblpPr w:leftFromText="180" w:rightFromText="180" w:vertAnchor="page" w:horzAnchor="margin" w:tblpXSpec="center" w:tblpY="5191"/>
        <w:tblW w:w="10124" w:type="dxa"/>
        <w:tblLook w:val="04A0" w:firstRow="1" w:lastRow="0" w:firstColumn="1" w:lastColumn="0" w:noHBand="0" w:noVBand="1"/>
      </w:tblPr>
      <w:tblGrid>
        <w:gridCol w:w="1904"/>
        <w:gridCol w:w="2486"/>
        <w:gridCol w:w="5734"/>
      </w:tblGrid>
      <w:tr w:rsidR="004F50C4" w:rsidRPr="00EA137F" w14:paraId="7391550E" w14:textId="77777777" w:rsidTr="004F50C4">
        <w:trPr>
          <w:trHeight w:val="352"/>
        </w:trPr>
        <w:tc>
          <w:tcPr>
            <w:tcW w:w="1904" w:type="dxa"/>
            <w:shd w:val="clear" w:color="auto" w:fill="D9E2F3" w:themeFill="accent1" w:themeFillTint="33"/>
          </w:tcPr>
          <w:p w14:paraId="57AAA164" w14:textId="77777777" w:rsidR="004F50C4" w:rsidRPr="00EA137F" w:rsidRDefault="004F50C4" w:rsidP="004F50C4">
            <w:pPr>
              <w:rPr>
                <w:rFonts w:ascii="Avenir Next LT Pro Light" w:hAnsi="Avenir Next LT Pro Light" w:cstheme="minorHAnsi"/>
              </w:rPr>
            </w:pPr>
            <w:bookmarkStart w:id="0" w:name="_Hlk83366409"/>
            <w:r w:rsidRPr="00EA137F">
              <w:rPr>
                <w:rFonts w:ascii="Avenir Next LT Pro Light" w:hAnsi="Avenir Next LT Pro Light" w:cstheme="minorHAnsi"/>
              </w:rPr>
              <w:t>Date</w:t>
            </w:r>
          </w:p>
        </w:tc>
        <w:tc>
          <w:tcPr>
            <w:tcW w:w="2486" w:type="dxa"/>
            <w:shd w:val="clear" w:color="auto" w:fill="D9E2F3" w:themeFill="accent1" w:themeFillTint="33"/>
          </w:tcPr>
          <w:p w14:paraId="47FE6E4B" w14:textId="77777777" w:rsidR="004F50C4" w:rsidRPr="00EA137F" w:rsidRDefault="004F50C4" w:rsidP="004F50C4">
            <w:pPr>
              <w:rPr>
                <w:rFonts w:ascii="Avenir Next LT Pro Light" w:hAnsi="Avenir Next LT Pro Light" w:cstheme="minorHAnsi"/>
              </w:rPr>
            </w:pPr>
            <w:r w:rsidRPr="00EA137F">
              <w:rPr>
                <w:rFonts w:ascii="Avenir Next LT Pro Light" w:hAnsi="Avenir Next LT Pro Light" w:cstheme="minorHAnsi"/>
              </w:rPr>
              <w:t>Pens</w:t>
            </w:r>
            <w:r>
              <w:rPr>
                <w:rFonts w:ascii="Avenir Next LT Pro Light" w:hAnsi="Avenir Next LT Pro Light" w:cstheme="minorHAnsi"/>
              </w:rPr>
              <w:t xml:space="preserve"> &amp; Number of pigs</w:t>
            </w:r>
          </w:p>
        </w:tc>
        <w:tc>
          <w:tcPr>
            <w:tcW w:w="5734" w:type="dxa"/>
            <w:shd w:val="clear" w:color="auto" w:fill="D9E2F3" w:themeFill="accent1" w:themeFillTint="33"/>
          </w:tcPr>
          <w:p w14:paraId="06D9FB7B" w14:textId="77777777" w:rsidR="004F50C4" w:rsidRPr="00EA137F" w:rsidRDefault="004F50C4" w:rsidP="004F50C4">
            <w:pPr>
              <w:rPr>
                <w:rFonts w:ascii="Avenir Next LT Pro Light" w:hAnsi="Avenir Next LT Pro Light" w:cstheme="minorHAnsi"/>
              </w:rPr>
            </w:pPr>
            <w:r>
              <w:rPr>
                <w:rFonts w:ascii="Avenir Next LT Pro Light" w:hAnsi="Avenir Next LT Pro Light" w:cstheme="minorHAnsi"/>
              </w:rPr>
              <w:t>Possible causes / Comments</w:t>
            </w:r>
          </w:p>
        </w:tc>
      </w:tr>
      <w:tr w:rsidR="004F50C4" w:rsidRPr="00EA137F" w14:paraId="50329501" w14:textId="77777777" w:rsidTr="004F50C4">
        <w:trPr>
          <w:trHeight w:val="794"/>
        </w:trPr>
        <w:tc>
          <w:tcPr>
            <w:tcW w:w="1904" w:type="dxa"/>
          </w:tcPr>
          <w:p w14:paraId="2978DCD8" w14:textId="77777777" w:rsidR="004F50C4" w:rsidRPr="00FE07E0" w:rsidRDefault="004F50C4" w:rsidP="004F50C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proofErr w:type="gramStart"/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e.g.</w:t>
            </w:r>
            <w:proofErr w:type="gramEnd"/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 xml:space="preserve"> 1/11/21</w:t>
            </w:r>
          </w:p>
          <w:p w14:paraId="1CBD0D88" w14:textId="77777777" w:rsidR="004F50C4" w:rsidRPr="00EA137F" w:rsidRDefault="004F50C4" w:rsidP="004F50C4">
            <w:pPr>
              <w:rPr>
                <w:rFonts w:ascii="Avenir Next LT Pro Light" w:hAnsi="Avenir Next LT Pro Light" w:cstheme="minorHAnsi"/>
                <w:b/>
                <w:bCs/>
              </w:rPr>
            </w:pPr>
          </w:p>
        </w:tc>
        <w:tc>
          <w:tcPr>
            <w:tcW w:w="2486" w:type="dxa"/>
          </w:tcPr>
          <w:p w14:paraId="1BBCE3B0" w14:textId="77777777" w:rsidR="004F50C4" w:rsidRPr="007E2BBB" w:rsidRDefault="004F50C4" w:rsidP="004F50C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r w:rsidRPr="007E2BBB"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 xml:space="preserve">Pen </w:t>
            </w:r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5 (2 pigs)</w:t>
            </w:r>
          </w:p>
          <w:p w14:paraId="3877A324" w14:textId="77777777" w:rsidR="004F50C4" w:rsidRPr="007E2BBB" w:rsidRDefault="004F50C4" w:rsidP="004F50C4">
            <w:pPr>
              <w:rPr>
                <w:rFonts w:ascii="Avenir Next LT Pro Light" w:hAnsi="Avenir Next LT Pro Light" w:cstheme="minorHAnsi"/>
                <w:i/>
                <w:iCs/>
              </w:rPr>
            </w:pPr>
            <w:r w:rsidRPr="007E2BBB"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Pen 12</w:t>
            </w:r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 xml:space="preserve"> (1 pig)</w:t>
            </w:r>
          </w:p>
        </w:tc>
        <w:tc>
          <w:tcPr>
            <w:tcW w:w="5734" w:type="dxa"/>
          </w:tcPr>
          <w:p w14:paraId="60BA6B80" w14:textId="77777777" w:rsidR="004F50C4" w:rsidRPr="00CE25D3" w:rsidRDefault="004F50C4" w:rsidP="004F50C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r w:rsidRPr="00CE25D3"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Door left open causing draught</w:t>
            </w:r>
          </w:p>
          <w:p w14:paraId="6ABAFC04" w14:textId="77777777" w:rsidR="004F50C4" w:rsidRPr="00CE25D3" w:rsidRDefault="004F50C4" w:rsidP="004F50C4">
            <w:pPr>
              <w:rPr>
                <w:rFonts w:ascii="Avenir Next LT Pro Light" w:hAnsi="Avenir Next LT Pro Light" w:cstheme="minorHAnsi"/>
                <w:i/>
                <w:iCs/>
              </w:rPr>
            </w:pPr>
          </w:p>
          <w:p w14:paraId="22632296" w14:textId="77777777" w:rsidR="004F50C4" w:rsidRPr="00EA137F" w:rsidRDefault="004F50C4" w:rsidP="004F50C4">
            <w:pPr>
              <w:rPr>
                <w:rFonts w:ascii="Avenir Next LT Pro Light" w:hAnsi="Avenir Next LT Pro Light" w:cstheme="minorHAnsi"/>
              </w:rPr>
            </w:pPr>
          </w:p>
        </w:tc>
      </w:tr>
      <w:tr w:rsidR="004F50C4" w:rsidRPr="00EA137F" w14:paraId="500F6F52" w14:textId="77777777" w:rsidTr="004F50C4">
        <w:trPr>
          <w:trHeight w:val="794"/>
        </w:trPr>
        <w:tc>
          <w:tcPr>
            <w:tcW w:w="1904" w:type="dxa"/>
          </w:tcPr>
          <w:p w14:paraId="3F8B3043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59C75F91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50AA26B9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2A9C7A60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3D20CA68" w14:textId="77777777" w:rsidTr="004F50C4">
        <w:trPr>
          <w:trHeight w:val="794"/>
        </w:trPr>
        <w:tc>
          <w:tcPr>
            <w:tcW w:w="1904" w:type="dxa"/>
          </w:tcPr>
          <w:p w14:paraId="7B2E6A56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3EB2655F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5CE7B85D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4098B33C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7239352A" w14:textId="77777777" w:rsidTr="004F50C4">
        <w:trPr>
          <w:trHeight w:val="794"/>
        </w:trPr>
        <w:tc>
          <w:tcPr>
            <w:tcW w:w="1904" w:type="dxa"/>
          </w:tcPr>
          <w:p w14:paraId="2E01C7CE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155B0361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5F9D5609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31FA8125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035FC53E" w14:textId="77777777" w:rsidTr="004F50C4">
        <w:trPr>
          <w:trHeight w:val="794"/>
        </w:trPr>
        <w:tc>
          <w:tcPr>
            <w:tcW w:w="1904" w:type="dxa"/>
          </w:tcPr>
          <w:p w14:paraId="17B98C77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444E5C9D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0D43D365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7E1193CB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2F0CE018" w14:textId="77777777" w:rsidTr="004F50C4">
        <w:trPr>
          <w:trHeight w:val="794"/>
        </w:trPr>
        <w:tc>
          <w:tcPr>
            <w:tcW w:w="1904" w:type="dxa"/>
          </w:tcPr>
          <w:p w14:paraId="0C1E7D9F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08C5E2AE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2A95DD3E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5255578F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23C0D962" w14:textId="77777777" w:rsidTr="004F50C4">
        <w:trPr>
          <w:trHeight w:val="794"/>
        </w:trPr>
        <w:tc>
          <w:tcPr>
            <w:tcW w:w="1904" w:type="dxa"/>
          </w:tcPr>
          <w:p w14:paraId="1BFDB5B7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6F30DB69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405E323F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78BA7253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7C2B3834" w14:textId="77777777" w:rsidTr="004F50C4">
        <w:trPr>
          <w:trHeight w:val="794"/>
        </w:trPr>
        <w:tc>
          <w:tcPr>
            <w:tcW w:w="1904" w:type="dxa"/>
          </w:tcPr>
          <w:p w14:paraId="38604890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60CC8C7C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22365886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19EEE09A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19BDEF71" w14:textId="77777777" w:rsidTr="004F50C4">
        <w:trPr>
          <w:trHeight w:val="794"/>
        </w:trPr>
        <w:tc>
          <w:tcPr>
            <w:tcW w:w="1904" w:type="dxa"/>
          </w:tcPr>
          <w:p w14:paraId="21180EF0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3301E455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6AA14DDE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4935384E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5A89A71A" w14:textId="77777777" w:rsidTr="004F50C4">
        <w:trPr>
          <w:trHeight w:val="794"/>
        </w:trPr>
        <w:tc>
          <w:tcPr>
            <w:tcW w:w="1904" w:type="dxa"/>
          </w:tcPr>
          <w:p w14:paraId="26977321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1B2891DB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7E70425D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33AEF8C0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  <w:tr w:rsidR="004F50C4" w:rsidRPr="00EA137F" w14:paraId="27B4BA46" w14:textId="77777777" w:rsidTr="00F31FFE">
        <w:trPr>
          <w:trHeight w:val="746"/>
        </w:trPr>
        <w:tc>
          <w:tcPr>
            <w:tcW w:w="1904" w:type="dxa"/>
          </w:tcPr>
          <w:p w14:paraId="6DDC89FA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40A62D7D" w14:textId="77777777" w:rsidR="004F50C4" w:rsidRPr="00EA137F" w:rsidRDefault="004F50C4" w:rsidP="004F50C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422BDD04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27CABCAB" w14:textId="77777777" w:rsidR="004F50C4" w:rsidRPr="00EA137F" w:rsidRDefault="004F50C4" w:rsidP="004F50C4">
            <w:pPr>
              <w:rPr>
                <w:rFonts w:ascii="Avenir Next LT Pro Light" w:hAnsi="Avenir Next LT Pro Light"/>
              </w:rPr>
            </w:pPr>
          </w:p>
        </w:tc>
      </w:tr>
    </w:tbl>
    <w:bookmarkEnd w:id="0"/>
    <w:p w14:paraId="688A5F50" w14:textId="5EB366E3" w:rsidR="00DA00AE" w:rsidRPr="00EA137F" w:rsidRDefault="00DA00AE" w:rsidP="00DA00AE">
      <w:pPr>
        <w:tabs>
          <w:tab w:val="left" w:pos="1815"/>
        </w:tabs>
        <w:rPr>
          <w:rFonts w:ascii="Avenir Next LT Pro Light" w:hAnsi="Avenir Next LT Pro Light" w:cstheme="minorHAnsi"/>
        </w:rPr>
      </w:pPr>
      <w:r w:rsidRPr="00EA137F">
        <w:rPr>
          <w:rFonts w:ascii="Avenir Next LT Pro Light" w:hAnsi="Avenir Next LT Pro Light" w:cstheme="minorHAnsi"/>
        </w:rPr>
        <w:t>Vaccinations received:</w:t>
      </w:r>
    </w:p>
    <w:p w14:paraId="775E36F5" w14:textId="65827E30" w:rsidR="0039157A" w:rsidRPr="00EA137F" w:rsidRDefault="0039157A" w:rsidP="0039157A">
      <w:pPr>
        <w:rPr>
          <w:rFonts w:ascii="Avenir Next LT Pro Light" w:hAnsi="Avenir Next LT Pro Light"/>
          <w:b/>
          <w:color w:val="9CC2E5" w:themeColor="accent5" w:themeTint="99"/>
        </w:rPr>
      </w:pPr>
    </w:p>
    <w:sectPr w:rsidR="0039157A" w:rsidRPr="00EA137F" w:rsidSect="00F31FF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1CF9" w14:textId="77777777" w:rsidR="00667C56" w:rsidRDefault="00667C56" w:rsidP="00EE4F57">
      <w:pPr>
        <w:spacing w:after="0" w:line="240" w:lineRule="auto"/>
      </w:pPr>
      <w:r>
        <w:separator/>
      </w:r>
    </w:p>
  </w:endnote>
  <w:endnote w:type="continuationSeparator" w:id="0">
    <w:p w14:paraId="0B91A1D8" w14:textId="77777777" w:rsidR="00667C56" w:rsidRDefault="00667C56" w:rsidP="00EE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Cn Heavy">
    <w:panose1 w:val="020B0906020204020203"/>
    <w:charset w:val="00"/>
    <w:family w:val="swiss"/>
    <w:notTrueType/>
    <w:pitch w:val="variable"/>
    <w:sig w:usb0="A00002AF" w:usb1="000068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F6A4" w14:textId="0B5C57A7" w:rsidR="00E360C0" w:rsidRDefault="00667C56">
    <w:pPr>
      <w:pStyle w:val="Footer"/>
    </w:pPr>
    <w:sdt>
      <w:sdtPr>
        <w:id w:val="1336428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0633">
          <w:rPr>
            <w:noProof/>
          </w:rPr>
          <w:tab/>
        </w:r>
        <w:r w:rsidR="001C0633">
          <w:rPr>
            <w:noProof/>
          </w:rPr>
          <w:tab/>
        </w:r>
        <w:r w:rsidR="001C0633">
          <w:t xml:space="preserve">© Assured Food Standards 2021 </w:t>
        </w:r>
      </w:sdtContent>
    </w:sdt>
  </w:p>
  <w:p w14:paraId="6CC86313" w14:textId="77777777" w:rsidR="00EE4F57" w:rsidRDefault="00EE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FF26" w14:textId="77777777" w:rsidR="00667C56" w:rsidRDefault="00667C56" w:rsidP="00EE4F57">
      <w:pPr>
        <w:spacing w:after="0" w:line="240" w:lineRule="auto"/>
      </w:pPr>
      <w:r>
        <w:separator/>
      </w:r>
    </w:p>
  </w:footnote>
  <w:footnote w:type="continuationSeparator" w:id="0">
    <w:p w14:paraId="34FCE023" w14:textId="77777777" w:rsidR="00667C56" w:rsidRDefault="00667C56" w:rsidP="00EE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ADBF" w14:textId="2D47D6F4" w:rsidR="00E15AAB" w:rsidRDefault="00E15AAB">
    <w:pPr>
      <w:pStyle w:val="Header"/>
    </w:pPr>
    <w:r w:rsidRPr="00D368F1">
      <w:rPr>
        <w:rFonts w:ascii="Gill Sans Nova Cn Heavy" w:hAnsi="Gill Sans Nova Cn Heavy"/>
        <w:noProof/>
        <w:color w:val="8EAADB" w:themeColor="accent1" w:themeTint="99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1" wp14:anchorId="380E1812" wp14:editId="3FA0F4AF">
          <wp:simplePos x="0" y="0"/>
          <wp:positionH relativeFrom="margin">
            <wp:align>left</wp:align>
          </wp:positionH>
          <wp:positionV relativeFrom="paragraph">
            <wp:posOffset>-83762</wp:posOffset>
          </wp:positionV>
          <wp:extent cx="509702" cy="70485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509702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3D"/>
    <w:rsid w:val="0000643D"/>
    <w:rsid w:val="001C0633"/>
    <w:rsid w:val="001C5009"/>
    <w:rsid w:val="00206577"/>
    <w:rsid w:val="002959F2"/>
    <w:rsid w:val="003016EE"/>
    <w:rsid w:val="0039157A"/>
    <w:rsid w:val="004D4F68"/>
    <w:rsid w:val="004F50C4"/>
    <w:rsid w:val="00504DFC"/>
    <w:rsid w:val="0050629F"/>
    <w:rsid w:val="00597AD4"/>
    <w:rsid w:val="005C3316"/>
    <w:rsid w:val="00665DED"/>
    <w:rsid w:val="00667C56"/>
    <w:rsid w:val="007245ED"/>
    <w:rsid w:val="007C47DE"/>
    <w:rsid w:val="007E2BBB"/>
    <w:rsid w:val="008229CF"/>
    <w:rsid w:val="0086364B"/>
    <w:rsid w:val="009209FE"/>
    <w:rsid w:val="00953BA3"/>
    <w:rsid w:val="00AB7554"/>
    <w:rsid w:val="00B42413"/>
    <w:rsid w:val="00B44DA9"/>
    <w:rsid w:val="00BF4BEA"/>
    <w:rsid w:val="00CE25D3"/>
    <w:rsid w:val="00D368F1"/>
    <w:rsid w:val="00DA00AE"/>
    <w:rsid w:val="00DC4611"/>
    <w:rsid w:val="00E15AAB"/>
    <w:rsid w:val="00E168B9"/>
    <w:rsid w:val="00E360C0"/>
    <w:rsid w:val="00E53145"/>
    <w:rsid w:val="00E86397"/>
    <w:rsid w:val="00EA137F"/>
    <w:rsid w:val="00EE4F57"/>
    <w:rsid w:val="00F31FFE"/>
    <w:rsid w:val="00F672C7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3134"/>
  <w15:chartTrackingRefBased/>
  <w15:docId w15:val="{20B7B54B-D50B-4388-8A64-537D8C3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F57"/>
  </w:style>
  <w:style w:type="paragraph" w:styleId="Footer">
    <w:name w:val="footer"/>
    <w:basedOn w:val="Normal"/>
    <w:link w:val="FooterChar"/>
    <w:uiPriority w:val="99"/>
    <w:unhideWhenUsed/>
    <w:rsid w:val="00EE4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2656U7WV7JRA-391951906-177975</_dlc_DocId>
    <_dlc_DocIdUrl xmlns="ecc483dc-1635-47af-8d32-28c7122e27c1">
      <Url>https://442076303320.sharepoint.com/sites/SharedDrive/_layouts/15/DocIdRedir.aspx?ID=2656U7WV7JRA-391951906-177975</Url>
      <Description>2656U7WV7JRA-391951906-177975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26FD2-B2EF-4A27-B85D-0A5FBA7B45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1AF5D6-CB9B-49CF-A6EB-20734D9D3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61300-BBF0-46F0-96A1-DE24A80538A2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5C07DF03-EC74-4C16-9042-6B300A20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35</cp:revision>
  <dcterms:created xsi:type="dcterms:W3CDTF">2021-08-02T14:29:00Z</dcterms:created>
  <dcterms:modified xsi:type="dcterms:W3CDTF">2021-09-24T08:04:00Z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6856fcad-56b6-4c9c-9155-94db0b77a6e1</vt:lpwstr>
  </property>
</Properties>
</file>