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D678" w14:textId="33ECB631" w:rsidR="003D7309" w:rsidRPr="00942D28" w:rsidRDefault="003D7309" w:rsidP="003D7309">
      <w:pPr>
        <w:rPr>
          <w:rFonts w:ascii="Gill Sans Nova Cn Heavy" w:hAnsi="Gill Sans Nova Cn Heavy"/>
          <w:b/>
          <w:color w:val="4472C4" w:themeColor="accent1"/>
          <w:sz w:val="14"/>
          <w:szCs w:val="14"/>
        </w:rPr>
      </w:pPr>
    </w:p>
    <w:p w14:paraId="1814D46A" w14:textId="112BA201" w:rsidR="000A0E87" w:rsidRPr="009A201F" w:rsidRDefault="009A201F" w:rsidP="009A201F">
      <w:pPr>
        <w:jc w:val="center"/>
        <w:rPr>
          <w:rFonts w:ascii="Avenir Next LT Pro Light" w:hAnsi="Avenir Next LT Pro Light" w:cstheme="minorHAnsi"/>
          <w:b/>
          <w:sz w:val="24"/>
          <w:szCs w:val="24"/>
          <w:u w:val="single"/>
        </w:rPr>
      </w:pPr>
      <w:r w:rsidRPr="009A201F">
        <w:rPr>
          <w:rFonts w:ascii="Avenir Next LT Pro Light" w:hAnsi="Avenir Next LT Pro Light" w:cstheme="minorHAnsi"/>
          <w:b/>
          <w:sz w:val="24"/>
          <w:szCs w:val="24"/>
          <w:u w:val="single"/>
        </w:rPr>
        <w:t>Facial scarring and udder damage records</w:t>
      </w:r>
    </w:p>
    <w:p w14:paraId="56BD268F" w14:textId="4677C656" w:rsidR="00307F84" w:rsidRDefault="003D7309" w:rsidP="00266232">
      <w:pPr>
        <w:spacing w:after="360"/>
        <w:rPr>
          <w:rFonts w:ascii="Avenir Next LT Pro Light" w:hAnsi="Avenir Next LT Pro Light" w:cstheme="minorHAnsi"/>
          <w:bCs/>
          <w:sz w:val="24"/>
          <w:szCs w:val="24"/>
        </w:rPr>
      </w:pPr>
      <w:r w:rsidRPr="009A201F">
        <w:rPr>
          <w:rFonts w:ascii="Avenir Next LT Pro Light" w:hAnsi="Avenir Next LT Pro Light" w:cstheme="minorHAnsi"/>
          <w:bCs/>
          <w:sz w:val="24"/>
          <w:szCs w:val="24"/>
        </w:rPr>
        <w:t xml:space="preserve">Records of the health and performance of livestock must be maintained, </w:t>
      </w:r>
      <w:r w:rsidR="009A201F">
        <w:rPr>
          <w:rFonts w:ascii="Avenir Next LT Pro Light" w:hAnsi="Avenir Next LT Pro Light" w:cstheme="minorHAnsi"/>
          <w:bCs/>
          <w:sz w:val="24"/>
          <w:szCs w:val="24"/>
        </w:rPr>
        <w:t>including</w:t>
      </w:r>
      <w:r w:rsidRPr="009A201F">
        <w:rPr>
          <w:rFonts w:ascii="Avenir Next LT Pro Light" w:hAnsi="Avenir Next LT Pro Light" w:cstheme="minorHAnsi"/>
          <w:bCs/>
          <w:sz w:val="24"/>
          <w:szCs w:val="24"/>
        </w:rPr>
        <w:t xml:space="preserve"> incidents of facial scarring </w:t>
      </w:r>
      <w:r w:rsidR="009A201F">
        <w:rPr>
          <w:rFonts w:ascii="Avenir Next LT Pro Light" w:hAnsi="Avenir Next LT Pro Light" w:cstheme="minorHAnsi"/>
          <w:bCs/>
          <w:sz w:val="24"/>
          <w:szCs w:val="24"/>
        </w:rPr>
        <w:t>and</w:t>
      </w:r>
      <w:r w:rsidRPr="009A201F">
        <w:rPr>
          <w:rFonts w:ascii="Avenir Next LT Pro Light" w:hAnsi="Avenir Next LT Pro Light" w:cstheme="minorHAnsi"/>
          <w:bCs/>
          <w:sz w:val="24"/>
          <w:szCs w:val="24"/>
        </w:rPr>
        <w:t xml:space="preserve"> udder damage.</w:t>
      </w:r>
    </w:p>
    <w:p w14:paraId="0CE68BD0" w14:textId="4EC979E8" w:rsidR="0013385A" w:rsidRDefault="005E62C1">
      <w:pPr>
        <w:rPr>
          <w:rFonts w:ascii="Avenir Next LT Pro Light" w:hAnsi="Avenir Next LT Pro Light" w:cstheme="minorHAnsi"/>
          <w:bCs/>
          <w:sz w:val="24"/>
          <w:szCs w:val="24"/>
        </w:rPr>
      </w:pPr>
      <w:r>
        <w:rPr>
          <w:rFonts w:ascii="Avenir Next LT Pro Light" w:hAnsi="Avenir Next LT Pro Light" w:cstheme="minorHAnsi"/>
          <w:bCs/>
          <w:sz w:val="24"/>
          <w:szCs w:val="24"/>
        </w:rPr>
        <w:t xml:space="preserve">Building / Location: </w:t>
      </w:r>
    </w:p>
    <w:p w14:paraId="2256930C" w14:textId="05D6D61F" w:rsidR="00266232" w:rsidRPr="009A201F" w:rsidRDefault="00266232">
      <w:pPr>
        <w:rPr>
          <w:rFonts w:ascii="Avenir Next LT Pro Light" w:hAnsi="Avenir Next LT Pro Light" w:cstheme="minorHAnsi"/>
          <w:bCs/>
          <w:sz w:val="24"/>
          <w:szCs w:val="24"/>
        </w:rPr>
      </w:pPr>
      <w:r>
        <w:rPr>
          <w:rFonts w:ascii="Avenir Next LT Pro Light" w:hAnsi="Avenir Next LT Pro Light" w:cstheme="minorHAnsi"/>
          <w:bCs/>
          <w:sz w:val="24"/>
          <w:szCs w:val="24"/>
        </w:rPr>
        <w:t>Batch:</w:t>
      </w:r>
    </w:p>
    <w:tbl>
      <w:tblPr>
        <w:tblStyle w:val="TableGrid"/>
        <w:tblpPr w:leftFromText="180" w:rightFromText="180" w:vertAnchor="page" w:horzAnchor="margin" w:tblpXSpec="center" w:tblpY="4816"/>
        <w:tblW w:w="10124" w:type="dxa"/>
        <w:tblLook w:val="04A0" w:firstRow="1" w:lastRow="0" w:firstColumn="1" w:lastColumn="0" w:noHBand="0" w:noVBand="1"/>
      </w:tblPr>
      <w:tblGrid>
        <w:gridCol w:w="1904"/>
        <w:gridCol w:w="2486"/>
        <w:gridCol w:w="5734"/>
      </w:tblGrid>
      <w:tr w:rsidR="00307F84" w:rsidRPr="00EA137F" w14:paraId="0AB83760" w14:textId="77777777" w:rsidTr="00307F84">
        <w:trPr>
          <w:trHeight w:val="352"/>
        </w:trPr>
        <w:tc>
          <w:tcPr>
            <w:tcW w:w="1904" w:type="dxa"/>
            <w:shd w:val="clear" w:color="auto" w:fill="D9E2F3" w:themeFill="accent1" w:themeFillTint="33"/>
          </w:tcPr>
          <w:p w14:paraId="4A6E3A3F" w14:textId="77777777" w:rsidR="00307F84" w:rsidRPr="00EA137F" w:rsidRDefault="00307F84" w:rsidP="00307F84">
            <w:pPr>
              <w:rPr>
                <w:rFonts w:ascii="Avenir Next LT Pro Light" w:hAnsi="Avenir Next LT Pro Light" w:cstheme="minorHAnsi"/>
              </w:rPr>
            </w:pPr>
            <w:r w:rsidRPr="00EA137F">
              <w:rPr>
                <w:rFonts w:ascii="Avenir Next LT Pro Light" w:hAnsi="Avenir Next LT Pro Light" w:cstheme="minorHAnsi"/>
              </w:rPr>
              <w:t>Date</w:t>
            </w:r>
          </w:p>
        </w:tc>
        <w:tc>
          <w:tcPr>
            <w:tcW w:w="2486" w:type="dxa"/>
            <w:shd w:val="clear" w:color="auto" w:fill="D9E2F3" w:themeFill="accent1" w:themeFillTint="33"/>
          </w:tcPr>
          <w:p w14:paraId="01BD61E6" w14:textId="77777777" w:rsidR="00307F84" w:rsidRPr="00EA137F" w:rsidRDefault="00307F84" w:rsidP="00307F84">
            <w:pPr>
              <w:rPr>
                <w:rFonts w:ascii="Avenir Next LT Pro Light" w:hAnsi="Avenir Next LT Pro Light" w:cstheme="minorHAnsi"/>
              </w:rPr>
            </w:pPr>
            <w:r>
              <w:rPr>
                <w:rFonts w:ascii="Avenir Next LT Pro Light" w:hAnsi="Avenir Next LT Pro Light" w:cstheme="minorHAnsi"/>
              </w:rPr>
              <w:t>Sow/litter ID</w:t>
            </w:r>
          </w:p>
        </w:tc>
        <w:tc>
          <w:tcPr>
            <w:tcW w:w="5734" w:type="dxa"/>
            <w:shd w:val="clear" w:color="auto" w:fill="D9E2F3" w:themeFill="accent1" w:themeFillTint="33"/>
          </w:tcPr>
          <w:p w14:paraId="59617451" w14:textId="77777777" w:rsidR="00307F84" w:rsidRPr="00EA137F" w:rsidRDefault="00307F84" w:rsidP="00307F84">
            <w:pPr>
              <w:rPr>
                <w:rFonts w:ascii="Avenir Next LT Pro Light" w:hAnsi="Avenir Next LT Pro Light" w:cstheme="minorHAnsi"/>
              </w:rPr>
            </w:pPr>
            <w:r>
              <w:rPr>
                <w:rFonts w:ascii="Avenir Next LT Pro Light" w:hAnsi="Avenir Next LT Pro Light" w:cstheme="minorHAnsi"/>
              </w:rPr>
              <w:t>Comments</w:t>
            </w:r>
          </w:p>
        </w:tc>
      </w:tr>
      <w:tr w:rsidR="00307F84" w:rsidRPr="00EA137F" w14:paraId="78A7ECAD" w14:textId="77777777" w:rsidTr="00307F84">
        <w:trPr>
          <w:trHeight w:val="794"/>
        </w:trPr>
        <w:tc>
          <w:tcPr>
            <w:tcW w:w="1904" w:type="dxa"/>
          </w:tcPr>
          <w:p w14:paraId="5831103A" w14:textId="77777777" w:rsidR="00307F84" w:rsidRPr="00FE07E0" w:rsidRDefault="00307F84" w:rsidP="00307F84">
            <w:pP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</w:pPr>
            <w:proofErr w:type="gramStart"/>
            <w: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>e.g.</w:t>
            </w:r>
            <w:proofErr w:type="gramEnd"/>
            <w: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 xml:space="preserve"> 1/11/21</w:t>
            </w:r>
          </w:p>
          <w:p w14:paraId="6D485D4E" w14:textId="77777777" w:rsidR="00307F84" w:rsidRPr="00EA137F" w:rsidRDefault="00307F84" w:rsidP="00307F84">
            <w:pPr>
              <w:rPr>
                <w:rFonts w:ascii="Avenir Next LT Pro Light" w:hAnsi="Avenir Next LT Pro Light" w:cstheme="minorHAnsi"/>
                <w:b/>
                <w:bCs/>
              </w:rPr>
            </w:pPr>
          </w:p>
        </w:tc>
        <w:tc>
          <w:tcPr>
            <w:tcW w:w="2486" w:type="dxa"/>
          </w:tcPr>
          <w:p w14:paraId="0C306A2E" w14:textId="77777777" w:rsidR="00307F84" w:rsidRDefault="00307F84" w:rsidP="00307F84">
            <w:pP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</w:pPr>
            <w: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>Sow 4567</w:t>
            </w:r>
          </w:p>
          <w:p w14:paraId="38662F78" w14:textId="77777777" w:rsidR="00307F84" w:rsidRPr="00EF59F1" w:rsidRDefault="00307F84" w:rsidP="00307F84">
            <w:pP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</w:pPr>
            <w: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>Sow 9876</w:t>
            </w:r>
          </w:p>
        </w:tc>
        <w:tc>
          <w:tcPr>
            <w:tcW w:w="5734" w:type="dxa"/>
          </w:tcPr>
          <w:p w14:paraId="4337D062" w14:textId="77777777" w:rsidR="00307F84" w:rsidRDefault="00307F84" w:rsidP="00307F84">
            <w:pP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</w:pPr>
            <w: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>2 piglets with facial injuries</w:t>
            </w:r>
          </w:p>
          <w:p w14:paraId="4F420582" w14:textId="77777777" w:rsidR="00307F84" w:rsidRPr="00CE25D3" w:rsidRDefault="00307F84" w:rsidP="00307F84">
            <w:pP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</w:pPr>
            <w:r>
              <w:rPr>
                <w:rFonts w:ascii="Avenir Next LT Pro Light" w:hAnsi="Avenir Next LT Pro Light" w:cstheme="minorHAnsi"/>
                <w:i/>
                <w:iCs/>
                <w:color w:val="4472C4" w:themeColor="accent1"/>
              </w:rPr>
              <w:t>Sow not suckling due to udder damage</w:t>
            </w:r>
          </w:p>
          <w:p w14:paraId="32DA3820" w14:textId="77777777" w:rsidR="00307F84" w:rsidRPr="00EA137F" w:rsidRDefault="00307F84" w:rsidP="00307F84">
            <w:pPr>
              <w:rPr>
                <w:rFonts w:ascii="Avenir Next LT Pro Light" w:hAnsi="Avenir Next LT Pro Light" w:cstheme="minorHAnsi"/>
              </w:rPr>
            </w:pPr>
          </w:p>
        </w:tc>
      </w:tr>
      <w:tr w:rsidR="00307F84" w:rsidRPr="00EA137F" w14:paraId="1A05158A" w14:textId="77777777" w:rsidTr="00307F84">
        <w:trPr>
          <w:trHeight w:val="794"/>
        </w:trPr>
        <w:tc>
          <w:tcPr>
            <w:tcW w:w="1904" w:type="dxa"/>
          </w:tcPr>
          <w:p w14:paraId="5D2FACDF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0907C2F4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09CEB940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5AA57EFA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</w:tr>
      <w:tr w:rsidR="00307F84" w:rsidRPr="00EA137F" w14:paraId="42961FDD" w14:textId="77777777" w:rsidTr="00307F84">
        <w:trPr>
          <w:trHeight w:val="794"/>
        </w:trPr>
        <w:tc>
          <w:tcPr>
            <w:tcW w:w="1904" w:type="dxa"/>
          </w:tcPr>
          <w:p w14:paraId="50180501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4484E835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39CD01DC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08CD2F24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</w:tr>
      <w:tr w:rsidR="00307F84" w:rsidRPr="00EA137F" w14:paraId="5491CA10" w14:textId="77777777" w:rsidTr="00307F84">
        <w:trPr>
          <w:trHeight w:val="794"/>
        </w:trPr>
        <w:tc>
          <w:tcPr>
            <w:tcW w:w="1904" w:type="dxa"/>
          </w:tcPr>
          <w:p w14:paraId="14514C70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0DEE0E6D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00AC25BF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6730C210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</w:tr>
      <w:tr w:rsidR="00307F84" w:rsidRPr="00EA137F" w14:paraId="1702B657" w14:textId="77777777" w:rsidTr="00307F84">
        <w:trPr>
          <w:trHeight w:val="794"/>
        </w:trPr>
        <w:tc>
          <w:tcPr>
            <w:tcW w:w="1904" w:type="dxa"/>
          </w:tcPr>
          <w:p w14:paraId="78019C7A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70DCFE43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6913399D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21961DD2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</w:tr>
      <w:tr w:rsidR="00307F84" w:rsidRPr="00EA137F" w14:paraId="3938BB7E" w14:textId="77777777" w:rsidTr="00307F84">
        <w:trPr>
          <w:trHeight w:val="794"/>
        </w:trPr>
        <w:tc>
          <w:tcPr>
            <w:tcW w:w="1904" w:type="dxa"/>
          </w:tcPr>
          <w:p w14:paraId="5E19F228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246BDE78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594277AF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65F66976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</w:tr>
      <w:tr w:rsidR="00307F84" w:rsidRPr="00EA137F" w14:paraId="05EBD3D3" w14:textId="77777777" w:rsidTr="00307F84">
        <w:trPr>
          <w:trHeight w:val="794"/>
        </w:trPr>
        <w:tc>
          <w:tcPr>
            <w:tcW w:w="1904" w:type="dxa"/>
          </w:tcPr>
          <w:p w14:paraId="507DB2A1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013AACE0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4306AD72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7238BE5C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</w:tr>
      <w:tr w:rsidR="00307F84" w:rsidRPr="00EA137F" w14:paraId="20E42643" w14:textId="77777777" w:rsidTr="00307F84">
        <w:trPr>
          <w:trHeight w:val="794"/>
        </w:trPr>
        <w:tc>
          <w:tcPr>
            <w:tcW w:w="1904" w:type="dxa"/>
          </w:tcPr>
          <w:p w14:paraId="4329F7A1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3C0DBB3F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75D53EF8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10DD9D31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</w:tr>
      <w:tr w:rsidR="00307F84" w:rsidRPr="00EA137F" w14:paraId="6CD0E20A" w14:textId="77777777" w:rsidTr="00307F84">
        <w:trPr>
          <w:trHeight w:val="794"/>
        </w:trPr>
        <w:tc>
          <w:tcPr>
            <w:tcW w:w="1904" w:type="dxa"/>
          </w:tcPr>
          <w:p w14:paraId="6B9C9A6D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71DD2960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4C8949BA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49DE362B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</w:tr>
      <w:tr w:rsidR="00307F84" w:rsidRPr="00EA137F" w14:paraId="2E2B2FB7" w14:textId="77777777" w:rsidTr="00307F84">
        <w:trPr>
          <w:trHeight w:val="794"/>
        </w:trPr>
        <w:tc>
          <w:tcPr>
            <w:tcW w:w="1904" w:type="dxa"/>
          </w:tcPr>
          <w:p w14:paraId="247C9258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5A07056C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5A67D6B3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5CA48264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</w:tr>
      <w:tr w:rsidR="00307F84" w:rsidRPr="00EA137F" w14:paraId="337F886D" w14:textId="77777777" w:rsidTr="00307F84">
        <w:trPr>
          <w:trHeight w:val="783"/>
        </w:trPr>
        <w:tc>
          <w:tcPr>
            <w:tcW w:w="1904" w:type="dxa"/>
          </w:tcPr>
          <w:p w14:paraId="49D23CD9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  <w:p w14:paraId="2175219B" w14:textId="77777777" w:rsidR="00307F84" w:rsidRPr="00EA137F" w:rsidRDefault="00307F84" w:rsidP="00307F84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86" w:type="dxa"/>
          </w:tcPr>
          <w:p w14:paraId="259709CE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  <w:tc>
          <w:tcPr>
            <w:tcW w:w="5734" w:type="dxa"/>
          </w:tcPr>
          <w:p w14:paraId="2E5FFD27" w14:textId="77777777" w:rsidR="00307F84" w:rsidRPr="00EA137F" w:rsidRDefault="00307F84" w:rsidP="00307F84">
            <w:pPr>
              <w:rPr>
                <w:rFonts w:ascii="Avenir Next LT Pro Light" w:hAnsi="Avenir Next LT Pro Light"/>
              </w:rPr>
            </w:pPr>
          </w:p>
        </w:tc>
      </w:tr>
    </w:tbl>
    <w:p w14:paraId="221388B0" w14:textId="317D205B" w:rsidR="00A92799" w:rsidRDefault="006159D5">
      <w:pPr>
        <w:rPr>
          <w:rFonts w:ascii="Avenir Next LT Pro Light" w:hAnsi="Avenir Next LT Pro Light"/>
          <w:bCs/>
          <w:sz w:val="24"/>
          <w:szCs w:val="24"/>
        </w:rPr>
      </w:pPr>
      <w:r>
        <w:rPr>
          <w:rFonts w:ascii="Avenir Next LT Pro Light" w:hAnsi="Avenir Next LT Pro Light"/>
          <w:bCs/>
          <w:sz w:val="24"/>
          <w:szCs w:val="24"/>
        </w:rPr>
        <w:t xml:space="preserve">Tooth reduction: </w:t>
      </w:r>
      <w:r w:rsidR="00EF59F1">
        <w:rPr>
          <w:rFonts w:ascii="Avenir Next LT Pro Light" w:hAnsi="Avenir Next LT Pro Light"/>
          <w:bCs/>
          <w:sz w:val="24"/>
          <w:szCs w:val="24"/>
        </w:rPr>
        <w:t>No / Grinding / Clipping</w:t>
      </w:r>
    </w:p>
    <w:p w14:paraId="284F05D2" w14:textId="77777777" w:rsidR="00307F84" w:rsidRPr="009A201F" w:rsidRDefault="00307F84">
      <w:pPr>
        <w:rPr>
          <w:rFonts w:ascii="Avenir Next LT Pro Light" w:hAnsi="Avenir Next LT Pro Light"/>
          <w:bCs/>
          <w:sz w:val="24"/>
          <w:szCs w:val="24"/>
        </w:rPr>
      </w:pPr>
    </w:p>
    <w:p w14:paraId="17C8422E" w14:textId="77777777" w:rsidR="00A92799" w:rsidRPr="009A201F" w:rsidRDefault="00A92799">
      <w:pPr>
        <w:rPr>
          <w:rFonts w:ascii="Avenir Next LT Pro Light" w:hAnsi="Avenir Next LT Pro Light"/>
          <w:bCs/>
          <w:sz w:val="24"/>
          <w:szCs w:val="24"/>
        </w:rPr>
      </w:pPr>
    </w:p>
    <w:sectPr w:rsidR="00A92799" w:rsidRPr="009A201F" w:rsidSect="0013385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8427" w14:textId="77777777" w:rsidR="004B45E8" w:rsidRDefault="004B45E8" w:rsidP="003D7309">
      <w:pPr>
        <w:spacing w:after="0" w:line="240" w:lineRule="auto"/>
      </w:pPr>
      <w:r>
        <w:separator/>
      </w:r>
    </w:p>
  </w:endnote>
  <w:endnote w:type="continuationSeparator" w:id="0">
    <w:p w14:paraId="7614D838" w14:textId="77777777" w:rsidR="004B45E8" w:rsidRDefault="004B45E8" w:rsidP="003D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Cn Heavy">
    <w:panose1 w:val="020B0906020204020203"/>
    <w:charset w:val="00"/>
    <w:family w:val="swiss"/>
    <w:notTrueType/>
    <w:pitch w:val="variable"/>
    <w:sig w:usb0="A00002AF" w:usb1="000068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7AB7" w14:textId="4DB77009" w:rsidR="00BC1D7F" w:rsidRDefault="008649AA" w:rsidP="00BC1D7F">
    <w:pPr>
      <w:pStyle w:val="Footer"/>
    </w:pPr>
    <w:sdt>
      <w:sdtPr>
        <w:id w:val="-1934583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1D7F">
          <w:rPr>
            <w:noProof/>
          </w:rPr>
          <w:tab/>
          <w:t xml:space="preserve">                                                  </w:t>
        </w:r>
        <w:r w:rsidR="008363BD">
          <w:rPr>
            <w:noProof/>
          </w:rPr>
          <w:tab/>
        </w:r>
        <w:r w:rsidR="008363BD">
          <w:rPr>
            <w:noProof/>
          </w:rPr>
          <w:tab/>
        </w:r>
        <w:r w:rsidR="008363BD">
          <w:rPr>
            <w:noProof/>
          </w:rPr>
          <w:tab/>
        </w:r>
        <w:r w:rsidR="00BC1D7F">
          <w:rPr>
            <w:noProof/>
          </w:rPr>
          <w:t xml:space="preserve">              </w:t>
        </w:r>
        <w:r w:rsidR="00BC1D7F">
          <w:rPr>
            <w:noProof/>
          </w:rPr>
          <w:tab/>
          <w:t>© Assured Food Standards 2021</w:t>
        </w:r>
      </w:sdtContent>
    </w:sdt>
  </w:p>
  <w:p w14:paraId="3894D41D" w14:textId="77777777" w:rsidR="00BC1D7F" w:rsidRDefault="00BC1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A4C7" w14:textId="77777777" w:rsidR="004B45E8" w:rsidRDefault="004B45E8" w:rsidP="003D7309">
      <w:pPr>
        <w:spacing w:after="0" w:line="240" w:lineRule="auto"/>
      </w:pPr>
      <w:r>
        <w:separator/>
      </w:r>
    </w:p>
  </w:footnote>
  <w:footnote w:type="continuationSeparator" w:id="0">
    <w:p w14:paraId="64092F32" w14:textId="77777777" w:rsidR="004B45E8" w:rsidRDefault="004B45E8" w:rsidP="003D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22D4" w14:textId="5086800C" w:rsidR="003D7309" w:rsidRDefault="003D7309">
    <w:pPr>
      <w:pStyle w:val="Header"/>
    </w:pPr>
    <w:r w:rsidRPr="00D368F1">
      <w:rPr>
        <w:rFonts w:ascii="Gill Sans Nova Cn Heavy" w:hAnsi="Gill Sans Nova Cn Heavy"/>
        <w:noProof/>
        <w:color w:val="8EAADB" w:themeColor="accent1" w:themeTint="99"/>
        <w:sz w:val="52"/>
        <w:szCs w:val="52"/>
        <w:u w:val="single"/>
      </w:rPr>
      <w:drawing>
        <wp:anchor distT="0" distB="0" distL="114300" distR="114300" simplePos="0" relativeHeight="251659264" behindDoc="0" locked="0" layoutInCell="1" allowOverlap="1" wp14:anchorId="52EB3389" wp14:editId="30F08C35">
          <wp:simplePos x="0" y="0"/>
          <wp:positionH relativeFrom="margin">
            <wp:align>left</wp:align>
          </wp:positionH>
          <wp:positionV relativeFrom="paragraph">
            <wp:posOffset>-98483</wp:posOffset>
          </wp:positionV>
          <wp:extent cx="509702" cy="70485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9" t="-503" r="13173" b="11528"/>
                  <a:stretch/>
                </pic:blipFill>
                <pic:spPr bwMode="auto">
                  <a:xfrm>
                    <a:off x="0" y="0"/>
                    <a:ext cx="509702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09"/>
    <w:rsid w:val="000A0E87"/>
    <w:rsid w:val="0013385A"/>
    <w:rsid w:val="001E121A"/>
    <w:rsid w:val="00266232"/>
    <w:rsid w:val="00307F84"/>
    <w:rsid w:val="003D7309"/>
    <w:rsid w:val="00473FAA"/>
    <w:rsid w:val="004B45E8"/>
    <w:rsid w:val="005E62C1"/>
    <w:rsid w:val="006159D5"/>
    <w:rsid w:val="007521A3"/>
    <w:rsid w:val="00801568"/>
    <w:rsid w:val="008363BD"/>
    <w:rsid w:val="008649AA"/>
    <w:rsid w:val="009866F0"/>
    <w:rsid w:val="009A201F"/>
    <w:rsid w:val="00A92799"/>
    <w:rsid w:val="00B969EB"/>
    <w:rsid w:val="00BC1D7F"/>
    <w:rsid w:val="00BD76A2"/>
    <w:rsid w:val="00E4040B"/>
    <w:rsid w:val="00E729D7"/>
    <w:rsid w:val="00EF59F1"/>
    <w:rsid w:val="00F6317D"/>
    <w:rsid w:val="00F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A6A8"/>
  <w15:chartTrackingRefBased/>
  <w15:docId w15:val="{C2828291-3F5E-4509-87EB-E426617E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09"/>
  </w:style>
  <w:style w:type="paragraph" w:styleId="Footer">
    <w:name w:val="footer"/>
    <w:basedOn w:val="Normal"/>
    <w:link w:val="FooterChar"/>
    <w:uiPriority w:val="99"/>
    <w:unhideWhenUsed/>
    <w:rsid w:val="003D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09"/>
  </w:style>
  <w:style w:type="table" w:styleId="TableGrid">
    <w:name w:val="Table Grid"/>
    <w:basedOn w:val="TableNormal"/>
    <w:uiPriority w:val="39"/>
    <w:rsid w:val="003D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2656U7WV7JRA-391951906-177972</_dlc_DocId>
    <_dlc_DocIdUrl xmlns="ecc483dc-1635-47af-8d32-28c7122e27c1">
      <Url>https://442076303320.sharepoint.com/sites/SharedDrive/_layouts/15/DocIdRedir.aspx?ID=2656U7WV7JRA-391951906-177972</Url>
      <Description>2656U7WV7JRA-391951906-177972</Description>
    </_dlc_DocIdUrl>
  </documentManagement>
</p:properties>
</file>

<file path=customXml/itemProps1.xml><?xml version="1.0" encoding="utf-8"?>
<ds:datastoreItem xmlns:ds="http://schemas.openxmlformats.org/officeDocument/2006/customXml" ds:itemID="{FC2DF482-8F76-4615-9AF9-55FE8ED2E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BFAB7-F654-4BB5-89F3-13E9F973D3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DD9E8D-F7CA-4EFF-852A-7879365F4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F4296-660C-4866-8AC3-211B47B0BDD3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Georgina McDowell</cp:lastModifiedBy>
  <cp:revision>19</cp:revision>
  <dcterms:created xsi:type="dcterms:W3CDTF">2021-08-03T13:39:00Z</dcterms:created>
  <dcterms:modified xsi:type="dcterms:W3CDTF">2021-09-24T08:05:00Z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c8e3c2b9-c183-4e4b-8f76-3b4211b9d3d0</vt:lpwstr>
  </property>
</Properties>
</file>